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1FE" w:rsidRDefault="001E71FE" w:rsidP="00E864B8">
      <w:pPr>
        <w:rPr>
          <w:rFonts w:ascii="Trebuchet MS" w:hAnsi="Trebuchet MS"/>
          <w:b/>
          <w:color w:val="833C0B" w:themeColor="accent2" w:themeShade="80"/>
          <w:sz w:val="36"/>
          <w:szCs w:val="36"/>
        </w:rPr>
      </w:pPr>
    </w:p>
    <w:p w:rsidR="00E864B8" w:rsidRDefault="00E864B8" w:rsidP="00E864B8">
      <w:pPr>
        <w:jc w:val="center"/>
        <w:rPr>
          <w:rFonts w:ascii="Trebuchet MS" w:hAnsi="Trebuchet MS"/>
          <w:b/>
          <w:color w:val="833C0B" w:themeColor="accent2" w:themeShade="80"/>
          <w:sz w:val="36"/>
          <w:szCs w:val="36"/>
        </w:rPr>
      </w:pPr>
      <w:r>
        <w:rPr>
          <w:rFonts w:ascii="Trebuchet MS" w:hAnsi="Trebuchet MS"/>
          <w:b/>
          <w:color w:val="833C0B" w:themeColor="accent2" w:themeShade="80"/>
          <w:sz w:val="36"/>
          <w:szCs w:val="36"/>
        </w:rPr>
        <w:t>LA NOTICE</w:t>
      </w:r>
    </w:p>
    <w:p w:rsidR="00022FC0" w:rsidRPr="00E864B8" w:rsidRDefault="00A204E5" w:rsidP="00E864B8">
      <w:pPr>
        <w:jc w:val="center"/>
        <w:rPr>
          <w:rFonts w:ascii="Trebuchet MS" w:hAnsi="Trebuchet MS"/>
          <w:b/>
          <w:color w:val="833C0B" w:themeColor="accent2" w:themeShade="80"/>
          <w:sz w:val="36"/>
          <w:szCs w:val="36"/>
        </w:rPr>
      </w:pPr>
      <w:r>
        <w:rPr>
          <w:rFonts w:ascii="Trebuchet MS" w:hAnsi="Trebuchet MS"/>
          <w:noProof/>
          <w:color w:val="ED7D31" w:themeColor="accent2"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0D43B22" wp14:editId="78ED75DE">
                <wp:simplePos x="0" y="0"/>
                <wp:positionH relativeFrom="column">
                  <wp:posOffset>2919730</wp:posOffset>
                </wp:positionH>
                <wp:positionV relativeFrom="paragraph">
                  <wp:posOffset>217170</wp:posOffset>
                </wp:positionV>
                <wp:extent cx="3228975" cy="704850"/>
                <wp:effectExtent l="57150" t="19050" r="85725" b="114300"/>
                <wp:wrapNone/>
                <wp:docPr id="2" name="Vagu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8975" cy="704850"/>
                        </a:xfrm>
                        <a:prstGeom prst="wave">
                          <a:avLst/>
                        </a:prstGeom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22FC0" w:rsidRDefault="00022FC0" w:rsidP="00022FC0">
                            <w:pPr>
                              <w:jc w:val="center"/>
                            </w:pPr>
                            <w:r w:rsidRPr="00022FC0"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  <w:t>Rendez-vous de carrière</w:t>
                            </w:r>
                            <w:r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  <w:t>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B10F16E"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Vague 2" o:spid="_x0000_s1026" type="#_x0000_t64" style="position:absolute;left:0;text-align:left;margin-left:229.9pt;margin-top:17.1pt;width:254.25pt;height:5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" adj="2700" fillcolor="#5b9bd5 [3204]" strokecolor="#1f4d78 [1604]" strokeweight="1pt">
                <v:stroke joinstyle="miter"/>
                <v:shadow on="t" color="black" opacity="26214f" origin=",-.5" offset="0,3pt"/>
                <v:textbox>
                  <w:txbxContent>
                    <w:p w:rsidR="00022FC0" w:rsidRDefault="00022FC0" w:rsidP="00022FC0">
                      <w:pPr>
                        <w:jc w:val="center"/>
                      </w:pPr>
                      <w:r w:rsidRPr="00022FC0">
                        <w:rPr>
                          <w:rFonts w:ascii="Trebuchet MS" w:hAnsi="Trebuchet MS"/>
                          <w:sz w:val="36"/>
                          <w:szCs w:val="36"/>
                        </w:rPr>
                        <w:t>Rendez-vous de carrière</w:t>
                      </w:r>
                      <w:r>
                        <w:rPr>
                          <w:rFonts w:ascii="Trebuchet MS" w:hAnsi="Trebuchet MS"/>
                          <w:sz w:val="36"/>
                          <w:szCs w:val="36"/>
                        </w:rPr>
                        <w:t> :</w:t>
                      </w:r>
                    </w:p>
                  </w:txbxContent>
                </v:textbox>
              </v:shape>
            </w:pict>
          </mc:Fallback>
        </mc:AlternateContent>
      </w:r>
    </w:p>
    <w:p w:rsidR="00022FC0" w:rsidRPr="00022FC0" w:rsidRDefault="00022FC0" w:rsidP="00022FC0">
      <w:pPr>
        <w:jc w:val="center"/>
        <w:rPr>
          <w:rFonts w:ascii="Trebuchet MS" w:hAnsi="Trebuchet MS"/>
          <w:color w:val="833C0B" w:themeColor="accent2" w:themeShade="80"/>
          <w:sz w:val="36"/>
          <w:szCs w:val="36"/>
        </w:rPr>
      </w:pPr>
      <w:r>
        <w:rPr>
          <w:rFonts w:ascii="Trebuchet MS" w:hAnsi="Trebuchet MS"/>
          <w:noProof/>
          <w:color w:val="ED7D31" w:themeColor="accent2"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C378A06" wp14:editId="09B6F43B">
                <wp:simplePos x="0" y="0"/>
                <wp:positionH relativeFrom="column">
                  <wp:posOffset>90805</wp:posOffset>
                </wp:positionH>
                <wp:positionV relativeFrom="paragraph">
                  <wp:posOffset>229235</wp:posOffset>
                </wp:positionV>
                <wp:extent cx="2000250" cy="533400"/>
                <wp:effectExtent l="57150" t="57150" r="57150" b="57150"/>
                <wp:wrapNone/>
                <wp:docPr id="6" name="Flèche droite rayé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533400"/>
                        </a:xfrm>
                        <a:prstGeom prst="stripedRightArrow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scene3d>
                          <a:camera prst="orthographicFront"/>
                          <a:lightRig rig="threePt" dir="t"/>
                        </a:scene3d>
                        <a:sp3d>
                          <a:bevelT prst="relaxedInset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22FC0" w:rsidRPr="00022FC0" w:rsidRDefault="00022FC0" w:rsidP="00022FC0">
                            <w:pPr>
                              <w:rPr>
                                <w:rFonts w:ascii="Trebuchet MS" w:hAnsi="Trebuchet MS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022FC0">
                              <w:rPr>
                                <w:rFonts w:ascii="Trebuchet MS" w:hAnsi="Trebuchet MS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Mode d’emploi</w:t>
                            </w:r>
                          </w:p>
                          <w:p w:rsidR="00022FC0" w:rsidRDefault="00022FC0" w:rsidP="00022FC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Flèche droite rayée 6" o:spid="_x0000_s1027" type="#_x0000_t93" style="position:absolute;left:0;text-align:left;margin-left:7.15pt;margin-top:18.05pt;width:157.5pt;height:4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" adj="18720" fillcolor="#f4b083 [1941]" strokecolor="#1f4d78 [1604]" strokeweight="1pt">
                <v:textbox>
                  <w:txbxContent>
                    <w:p w:rsidR="00022FC0" w:rsidRPr="00022FC0" w:rsidRDefault="00022FC0" w:rsidP="00022FC0">
                      <w:pPr>
                        <w:rPr>
                          <w:rFonts w:ascii="Trebuchet MS" w:hAnsi="Trebuchet MS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022FC0">
                        <w:rPr>
                          <w:rFonts w:ascii="Trebuchet MS" w:hAnsi="Trebuchet MS"/>
                          <w:b/>
                          <w:color w:val="000000" w:themeColor="text1"/>
                          <w:sz w:val="28"/>
                          <w:szCs w:val="28"/>
                        </w:rPr>
                        <w:t>Mode d’emploi</w:t>
                      </w:r>
                    </w:p>
                    <w:p w:rsidR="00022FC0" w:rsidRDefault="00022FC0" w:rsidP="00022FC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022FC0" w:rsidRDefault="00022FC0">
      <w:pPr>
        <w:rPr>
          <w:rFonts w:ascii="Trebuchet MS" w:hAnsi="Trebuchet MS"/>
        </w:rPr>
      </w:pPr>
    </w:p>
    <w:p w:rsidR="00022FC0" w:rsidRDefault="00022FC0">
      <w:pPr>
        <w:rPr>
          <w:rFonts w:ascii="Trebuchet MS" w:hAnsi="Trebuchet MS"/>
        </w:rPr>
      </w:pPr>
    </w:p>
    <w:p w:rsidR="006D55A0" w:rsidRPr="00E864B8" w:rsidRDefault="001E71FE" w:rsidP="00022FC0">
      <w:pPr>
        <w:pStyle w:val="Paragraphedeliste"/>
        <w:numPr>
          <w:ilvl w:val="0"/>
          <w:numId w:val="1"/>
        </w:numPr>
        <w:jc w:val="both"/>
        <w:rPr>
          <w:rFonts w:ascii="Trebuchet MS" w:hAnsi="Trebuchet MS"/>
        </w:rPr>
      </w:pPr>
      <w:r w:rsidRPr="00E864B8">
        <w:rPr>
          <w:rFonts w:ascii="Trebuchet MS" w:hAnsi="Trebuchet MS"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1D64792" wp14:editId="2484880E">
                <wp:simplePos x="0" y="0"/>
                <wp:positionH relativeFrom="margin">
                  <wp:posOffset>3576955</wp:posOffset>
                </wp:positionH>
                <wp:positionV relativeFrom="paragraph">
                  <wp:posOffset>41910</wp:posOffset>
                </wp:positionV>
                <wp:extent cx="2590800" cy="6524625"/>
                <wp:effectExtent l="76200" t="57150" r="76200" b="12382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6524625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49F8" w:rsidRDefault="003B49F8">
                            <w:pPr>
                              <w:rPr>
                                <w:rFonts w:ascii="Trebuchet MS" w:hAnsi="Trebuchet MS"/>
                                <w:b/>
                                <w:color w:val="2E74B5" w:themeColor="accent1" w:themeShade="BF"/>
                                <w:sz w:val="28"/>
                                <w:szCs w:val="28"/>
                              </w:rPr>
                            </w:pPr>
                          </w:p>
                          <w:p w:rsidR="00F13712" w:rsidRPr="004D523E" w:rsidRDefault="00F13712">
                            <w:pPr>
                              <w:rPr>
                                <w:rFonts w:ascii="Trebuchet MS" w:hAnsi="Trebuchet MS"/>
                                <w:b/>
                                <w:color w:val="2E74B5" w:themeColor="accent1" w:themeShade="BF"/>
                                <w:sz w:val="28"/>
                                <w:szCs w:val="28"/>
                              </w:rPr>
                            </w:pPr>
                            <w:r w:rsidRPr="004D523E">
                              <w:rPr>
                                <w:rFonts w:ascii="Trebuchet MS" w:hAnsi="Trebuchet MS"/>
                                <w:b/>
                                <w:color w:val="2E74B5" w:themeColor="accent1" w:themeShade="BF"/>
                                <w:sz w:val="28"/>
                                <w:szCs w:val="28"/>
                              </w:rPr>
                              <w:t>Ce qu’il faut retenir de la réforme de l’évaluation :</w:t>
                            </w:r>
                          </w:p>
                          <w:p w:rsidR="00F13712" w:rsidRDefault="00F13712" w:rsidP="004D523E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 w:rsidRPr="004D523E">
                              <w:rPr>
                                <w:rFonts w:ascii="Trebuchet MS" w:hAnsi="Trebuchet MS"/>
                                <w:b/>
                                <w:sz w:val="20"/>
                                <w:szCs w:val="20"/>
                              </w:rPr>
                              <w:t>L’affirmation du principe de l’accompagnement continu</w:t>
                            </w:r>
                            <w:r w:rsidRPr="004D523E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tout au long de la carrière, lequel constitue une </w:t>
                            </w:r>
                            <w:r w:rsidR="007B37B6" w:rsidRPr="004D523E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opportunité</w:t>
                            </w:r>
                            <w:r w:rsidRPr="004D523E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pour :</w:t>
                            </w:r>
                          </w:p>
                          <w:p w:rsidR="004D523E" w:rsidRPr="004D523E" w:rsidRDefault="004D523E" w:rsidP="004D523E">
                            <w:pPr>
                              <w:pStyle w:val="Paragraphedeliste"/>
                              <w:ind w:left="360"/>
                              <w:jc w:val="both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</w:p>
                          <w:p w:rsidR="00F13712" w:rsidRDefault="00F13712" w:rsidP="004D523E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 w:rsidRPr="004D523E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Favoriser le développement personnel et</w:t>
                            </w:r>
                            <w:r w:rsidR="009A44A0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professionnel des professeur</w:t>
                            </w:r>
                            <w:r w:rsidR="00EB6623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s</w:t>
                            </w:r>
                            <w:r w:rsidR="009A44A0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4D523E" w:rsidRPr="004D523E" w:rsidRDefault="004D523E" w:rsidP="004D523E">
                            <w:pPr>
                              <w:pStyle w:val="Paragraphedeliste"/>
                              <w:ind w:left="360"/>
                              <w:jc w:val="both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</w:p>
                          <w:p w:rsidR="00F13712" w:rsidRPr="004D523E" w:rsidRDefault="00F13712" w:rsidP="004D523E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 w:rsidRPr="004D523E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Permettre à chacun de donner une orientation dynamique à sa carrière.</w:t>
                            </w:r>
                          </w:p>
                          <w:p w:rsidR="00F13712" w:rsidRPr="004D523E" w:rsidRDefault="00F13712" w:rsidP="004D523E">
                            <w:pPr>
                              <w:ind w:left="360"/>
                              <w:jc w:val="both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 w:rsidRPr="004D523E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L’accompagnement peut </w:t>
                            </w:r>
                            <w:r w:rsidR="007B37B6" w:rsidRPr="004D523E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être</w:t>
                            </w:r>
                            <w:r w:rsidRPr="004D523E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soit </w:t>
                            </w:r>
                            <w:r w:rsidR="007B37B6" w:rsidRPr="004D523E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individuel</w:t>
                            </w:r>
                            <w:r w:rsidRPr="004D523E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, soit collectif.</w:t>
                            </w:r>
                          </w:p>
                          <w:p w:rsidR="00F13712" w:rsidRPr="004D523E" w:rsidRDefault="00F13712" w:rsidP="004D523E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 w:rsidRPr="004D523E">
                              <w:rPr>
                                <w:rFonts w:ascii="Trebuchet MS" w:hAnsi="Trebuchet MS"/>
                                <w:b/>
                                <w:sz w:val="20"/>
                                <w:szCs w:val="20"/>
                              </w:rPr>
                              <w:t>La fin de la notation et des trois cadences d’avancement</w:t>
                            </w:r>
                            <w:r w:rsidRPr="004D523E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au profit de nouvelles modalités d’appréciation de la valeur professionnelle.</w:t>
                            </w:r>
                          </w:p>
                          <w:p w:rsidR="00F13712" w:rsidRPr="004D523E" w:rsidRDefault="00F13712" w:rsidP="004D523E">
                            <w:pPr>
                              <w:jc w:val="both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</w:p>
                          <w:p w:rsidR="00F13712" w:rsidRPr="004D523E" w:rsidRDefault="00F13712" w:rsidP="004D523E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Trebuchet MS" w:hAnsi="Trebuchet MS"/>
                                <w:b/>
                                <w:sz w:val="20"/>
                                <w:szCs w:val="20"/>
                              </w:rPr>
                            </w:pPr>
                            <w:r w:rsidRPr="004D523E">
                              <w:rPr>
                                <w:rFonts w:ascii="Trebuchet MS" w:hAnsi="Trebuchet MS"/>
                                <w:b/>
                                <w:sz w:val="20"/>
                                <w:szCs w:val="20"/>
                              </w:rPr>
                              <w:t>Trois rendez-vous de carrières sont instaurés pour apprécier la valeur</w:t>
                            </w:r>
                            <w:r w:rsidR="007B37B6" w:rsidRPr="004D523E">
                              <w:rPr>
                                <w:rFonts w:ascii="Trebuchet MS" w:hAnsi="Trebuchet MS"/>
                                <w:b/>
                                <w:sz w:val="20"/>
                                <w:szCs w:val="20"/>
                              </w:rPr>
                              <w:t xml:space="preserve"> professionnelle</w:t>
                            </w:r>
                            <w:r w:rsidRPr="004D523E">
                              <w:rPr>
                                <w:rFonts w:ascii="Trebuchet MS" w:hAnsi="Trebuchet MS"/>
                                <w:b/>
                                <w:sz w:val="20"/>
                                <w:szCs w:val="20"/>
                              </w:rPr>
                              <w:t xml:space="preserve"> : au 6ème échelon, au </w:t>
                            </w:r>
                            <w:r w:rsidR="00CC4AA4" w:rsidRPr="004D523E">
                              <w:rPr>
                                <w:rFonts w:ascii="Trebuchet MS" w:hAnsi="Trebuchet MS"/>
                                <w:b/>
                                <w:sz w:val="20"/>
                                <w:szCs w:val="20"/>
                              </w:rPr>
                              <w:t>8</w:t>
                            </w:r>
                            <w:r w:rsidR="00CC4AA4" w:rsidRPr="004D523E">
                              <w:rPr>
                                <w:rFonts w:ascii="Trebuchet MS" w:hAnsi="Trebuchet MS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ème</w:t>
                            </w:r>
                            <w:r w:rsidR="00CC4AA4" w:rsidRPr="004D523E">
                              <w:rPr>
                                <w:rFonts w:ascii="Trebuchet MS" w:hAnsi="Trebuchet MS"/>
                                <w:b/>
                                <w:sz w:val="20"/>
                                <w:szCs w:val="20"/>
                              </w:rPr>
                              <w:t xml:space="preserve"> échelon et au 9</w:t>
                            </w:r>
                            <w:r w:rsidR="00CC4AA4" w:rsidRPr="004D523E">
                              <w:rPr>
                                <w:rFonts w:ascii="Trebuchet MS" w:hAnsi="Trebuchet MS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ème</w:t>
                            </w:r>
                            <w:r w:rsidR="00CC4AA4" w:rsidRPr="004D523E">
                              <w:rPr>
                                <w:rFonts w:ascii="Trebuchet MS" w:hAnsi="Trebuchet MS"/>
                                <w:b/>
                                <w:sz w:val="20"/>
                                <w:szCs w:val="20"/>
                              </w:rPr>
                              <w:t xml:space="preserve"> échelon.</w:t>
                            </w:r>
                          </w:p>
                          <w:p w:rsidR="00CC4AA4" w:rsidRPr="004D523E" w:rsidRDefault="00CC4AA4" w:rsidP="004D523E">
                            <w:pPr>
                              <w:ind w:left="360"/>
                              <w:jc w:val="both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 w:rsidRPr="004D523E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Les rendez-vous de carrière donnent lieu à l’élaboration d’un compte rendu.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8" type="#_x0000_t202" style="position:absolute;left:0;text-align:left;margin-left:281.65pt;margin-top:3.3pt;width:204pt;height:513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" fillcolor="white [3201]" stroked="f" strokeweight="1pt">
                <v:shadow on="t" color="black" opacity="20971f" offset="0,2.2pt"/>
                <v:textbox>
                  <w:txbxContent>
                    <w:p w:rsidR="003B49F8" w:rsidRDefault="003B49F8">
                      <w:pPr>
                        <w:rPr>
                          <w:rFonts w:ascii="Trebuchet MS" w:hAnsi="Trebuchet MS"/>
                          <w:b/>
                          <w:color w:val="2E74B5" w:themeColor="accent1" w:themeShade="BF"/>
                          <w:sz w:val="28"/>
                          <w:szCs w:val="28"/>
                        </w:rPr>
                      </w:pPr>
                    </w:p>
                    <w:p w:rsidR="00F13712" w:rsidRPr="004D523E" w:rsidRDefault="00F13712">
                      <w:pPr>
                        <w:rPr>
                          <w:rFonts w:ascii="Trebuchet MS" w:hAnsi="Trebuchet MS"/>
                          <w:b/>
                          <w:color w:val="2E74B5" w:themeColor="accent1" w:themeShade="BF"/>
                          <w:sz w:val="28"/>
                          <w:szCs w:val="28"/>
                        </w:rPr>
                      </w:pPr>
                      <w:r w:rsidRPr="004D523E">
                        <w:rPr>
                          <w:rFonts w:ascii="Trebuchet MS" w:hAnsi="Trebuchet MS"/>
                          <w:b/>
                          <w:color w:val="2E74B5" w:themeColor="accent1" w:themeShade="BF"/>
                          <w:sz w:val="28"/>
                          <w:szCs w:val="28"/>
                        </w:rPr>
                        <w:t>Ce qu’il faut retenir de la réforme de l’évaluation :</w:t>
                      </w:r>
                    </w:p>
                    <w:p w:rsidR="00F13712" w:rsidRDefault="00F13712" w:rsidP="004D523E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 w:rsidRPr="004D523E">
                        <w:rPr>
                          <w:rFonts w:ascii="Trebuchet MS" w:hAnsi="Trebuchet MS"/>
                          <w:b/>
                          <w:sz w:val="20"/>
                          <w:szCs w:val="20"/>
                        </w:rPr>
                        <w:t>L’affirmation du principe de l’accompagnement continu</w:t>
                      </w:r>
                      <w:r w:rsidRPr="004D523E"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 tout au long de la carrière, lequel constitue une </w:t>
                      </w:r>
                      <w:r w:rsidR="007B37B6" w:rsidRPr="004D523E">
                        <w:rPr>
                          <w:rFonts w:ascii="Trebuchet MS" w:hAnsi="Trebuchet MS"/>
                          <w:sz w:val="20"/>
                          <w:szCs w:val="20"/>
                        </w:rPr>
                        <w:t>opportunité</w:t>
                      </w:r>
                      <w:r w:rsidRPr="004D523E"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 pour :</w:t>
                      </w:r>
                    </w:p>
                    <w:p w:rsidR="004D523E" w:rsidRPr="004D523E" w:rsidRDefault="004D523E" w:rsidP="004D523E">
                      <w:pPr>
                        <w:pStyle w:val="Paragraphedeliste"/>
                        <w:ind w:left="360"/>
                        <w:jc w:val="both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</w:p>
                    <w:p w:rsidR="00F13712" w:rsidRDefault="00F13712" w:rsidP="004D523E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 w:rsidRPr="004D523E">
                        <w:rPr>
                          <w:rFonts w:ascii="Trebuchet MS" w:hAnsi="Trebuchet MS"/>
                          <w:sz w:val="20"/>
                          <w:szCs w:val="20"/>
                        </w:rPr>
                        <w:t>Favoriser le développement personnel et</w:t>
                      </w:r>
                      <w:r w:rsidR="009A44A0"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 professionnel des professeur</w:t>
                      </w:r>
                      <w:r w:rsidR="00EB6623">
                        <w:rPr>
                          <w:rFonts w:ascii="Trebuchet MS" w:hAnsi="Trebuchet MS"/>
                          <w:sz w:val="20"/>
                          <w:szCs w:val="20"/>
                        </w:rPr>
                        <w:t>s</w:t>
                      </w:r>
                      <w:r w:rsidR="009A44A0">
                        <w:rPr>
                          <w:rFonts w:ascii="Trebuchet MS" w:hAnsi="Trebuchet MS"/>
                          <w:sz w:val="20"/>
                          <w:szCs w:val="20"/>
                        </w:rPr>
                        <w:t>.</w:t>
                      </w:r>
                    </w:p>
                    <w:p w:rsidR="004D523E" w:rsidRPr="004D523E" w:rsidRDefault="004D523E" w:rsidP="004D523E">
                      <w:pPr>
                        <w:pStyle w:val="Paragraphedeliste"/>
                        <w:ind w:left="360"/>
                        <w:jc w:val="both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</w:p>
                    <w:p w:rsidR="00F13712" w:rsidRPr="004D523E" w:rsidRDefault="00F13712" w:rsidP="004D523E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 w:rsidRPr="004D523E">
                        <w:rPr>
                          <w:rFonts w:ascii="Trebuchet MS" w:hAnsi="Trebuchet MS"/>
                          <w:sz w:val="20"/>
                          <w:szCs w:val="20"/>
                        </w:rPr>
                        <w:t>Permettre à chacun de donner une orientation dynamique à sa carrière.</w:t>
                      </w:r>
                    </w:p>
                    <w:p w:rsidR="00F13712" w:rsidRPr="004D523E" w:rsidRDefault="00F13712" w:rsidP="004D523E">
                      <w:pPr>
                        <w:ind w:left="360"/>
                        <w:jc w:val="both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 w:rsidRPr="004D523E"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L’accompagnement peut </w:t>
                      </w:r>
                      <w:r w:rsidR="007B37B6" w:rsidRPr="004D523E">
                        <w:rPr>
                          <w:rFonts w:ascii="Trebuchet MS" w:hAnsi="Trebuchet MS"/>
                          <w:sz w:val="20"/>
                          <w:szCs w:val="20"/>
                        </w:rPr>
                        <w:t>être</w:t>
                      </w:r>
                      <w:r w:rsidRPr="004D523E"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 soit </w:t>
                      </w:r>
                      <w:r w:rsidR="007B37B6" w:rsidRPr="004D523E">
                        <w:rPr>
                          <w:rFonts w:ascii="Trebuchet MS" w:hAnsi="Trebuchet MS"/>
                          <w:sz w:val="20"/>
                          <w:szCs w:val="20"/>
                        </w:rPr>
                        <w:t>individuel</w:t>
                      </w:r>
                      <w:r w:rsidRPr="004D523E">
                        <w:rPr>
                          <w:rFonts w:ascii="Trebuchet MS" w:hAnsi="Trebuchet MS"/>
                          <w:sz w:val="20"/>
                          <w:szCs w:val="20"/>
                        </w:rPr>
                        <w:t>, soit collectif.</w:t>
                      </w:r>
                    </w:p>
                    <w:p w:rsidR="00F13712" w:rsidRPr="004D523E" w:rsidRDefault="00F13712" w:rsidP="004D523E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 w:rsidRPr="004D523E">
                        <w:rPr>
                          <w:rFonts w:ascii="Trebuchet MS" w:hAnsi="Trebuchet MS"/>
                          <w:b/>
                          <w:sz w:val="20"/>
                          <w:szCs w:val="20"/>
                        </w:rPr>
                        <w:t>La fin de la notation et des trois cadences d’avancement</w:t>
                      </w:r>
                      <w:r w:rsidRPr="004D523E"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 au profit de nouvelles modalités d’appréciation de la valeur professionnelle.</w:t>
                      </w:r>
                    </w:p>
                    <w:p w:rsidR="00F13712" w:rsidRPr="004D523E" w:rsidRDefault="00F13712" w:rsidP="004D523E">
                      <w:pPr>
                        <w:jc w:val="both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</w:p>
                    <w:p w:rsidR="00F13712" w:rsidRPr="004D523E" w:rsidRDefault="00F13712" w:rsidP="004D523E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Trebuchet MS" w:hAnsi="Trebuchet MS"/>
                          <w:b/>
                          <w:sz w:val="20"/>
                          <w:szCs w:val="20"/>
                        </w:rPr>
                      </w:pPr>
                      <w:r w:rsidRPr="004D523E">
                        <w:rPr>
                          <w:rFonts w:ascii="Trebuchet MS" w:hAnsi="Trebuchet MS"/>
                          <w:b/>
                          <w:sz w:val="20"/>
                          <w:szCs w:val="20"/>
                        </w:rPr>
                        <w:t>Trois rendez-vous de carrières sont instaurés pour apprécier la valeur</w:t>
                      </w:r>
                      <w:r w:rsidR="007B37B6" w:rsidRPr="004D523E">
                        <w:rPr>
                          <w:rFonts w:ascii="Trebuchet MS" w:hAnsi="Trebuchet MS"/>
                          <w:b/>
                          <w:sz w:val="20"/>
                          <w:szCs w:val="20"/>
                        </w:rPr>
                        <w:t xml:space="preserve"> professionnelle</w:t>
                      </w:r>
                      <w:r w:rsidRPr="004D523E">
                        <w:rPr>
                          <w:rFonts w:ascii="Trebuchet MS" w:hAnsi="Trebuchet MS"/>
                          <w:b/>
                          <w:sz w:val="20"/>
                          <w:szCs w:val="20"/>
                        </w:rPr>
                        <w:t xml:space="preserve"> : au 6ème échelon, au </w:t>
                      </w:r>
                      <w:r w:rsidR="00CC4AA4" w:rsidRPr="004D523E">
                        <w:rPr>
                          <w:rFonts w:ascii="Trebuchet MS" w:hAnsi="Trebuchet MS"/>
                          <w:b/>
                          <w:sz w:val="20"/>
                          <w:szCs w:val="20"/>
                        </w:rPr>
                        <w:t>8</w:t>
                      </w:r>
                      <w:r w:rsidR="00CC4AA4" w:rsidRPr="004D523E">
                        <w:rPr>
                          <w:rFonts w:ascii="Trebuchet MS" w:hAnsi="Trebuchet MS"/>
                          <w:b/>
                          <w:sz w:val="20"/>
                          <w:szCs w:val="20"/>
                          <w:vertAlign w:val="superscript"/>
                        </w:rPr>
                        <w:t>ème</w:t>
                      </w:r>
                      <w:r w:rsidR="00CC4AA4" w:rsidRPr="004D523E">
                        <w:rPr>
                          <w:rFonts w:ascii="Trebuchet MS" w:hAnsi="Trebuchet MS"/>
                          <w:b/>
                          <w:sz w:val="20"/>
                          <w:szCs w:val="20"/>
                        </w:rPr>
                        <w:t xml:space="preserve"> échelon et au 9</w:t>
                      </w:r>
                      <w:r w:rsidR="00CC4AA4" w:rsidRPr="004D523E">
                        <w:rPr>
                          <w:rFonts w:ascii="Trebuchet MS" w:hAnsi="Trebuchet MS"/>
                          <w:b/>
                          <w:sz w:val="20"/>
                          <w:szCs w:val="20"/>
                          <w:vertAlign w:val="superscript"/>
                        </w:rPr>
                        <w:t>ème</w:t>
                      </w:r>
                      <w:r w:rsidR="00CC4AA4" w:rsidRPr="004D523E">
                        <w:rPr>
                          <w:rFonts w:ascii="Trebuchet MS" w:hAnsi="Trebuchet MS"/>
                          <w:b/>
                          <w:sz w:val="20"/>
                          <w:szCs w:val="20"/>
                        </w:rPr>
                        <w:t xml:space="preserve"> échelon.</w:t>
                      </w:r>
                    </w:p>
                    <w:p w:rsidR="00CC4AA4" w:rsidRPr="004D523E" w:rsidRDefault="00CC4AA4" w:rsidP="004D523E">
                      <w:pPr>
                        <w:ind w:left="360"/>
                        <w:jc w:val="both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 w:rsidRPr="004D523E">
                        <w:rPr>
                          <w:rFonts w:ascii="Trebuchet MS" w:hAnsi="Trebuchet MS"/>
                          <w:sz w:val="20"/>
                          <w:szCs w:val="20"/>
                        </w:rPr>
                        <w:t>Les rendez-vous de carrière donnent lieu à l’élaboration d’un compte rendu.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D55A0" w:rsidRPr="00E864B8">
        <w:rPr>
          <w:rFonts w:ascii="Trebuchet MS" w:hAnsi="Trebuchet MS"/>
        </w:rPr>
        <w:t>Une évaluation rénovée,</w:t>
      </w:r>
    </w:p>
    <w:p w:rsidR="006D55A0" w:rsidRPr="00E864B8" w:rsidRDefault="006D55A0" w:rsidP="00022FC0">
      <w:pPr>
        <w:pStyle w:val="Paragraphedeliste"/>
        <w:numPr>
          <w:ilvl w:val="0"/>
          <w:numId w:val="1"/>
        </w:numPr>
        <w:jc w:val="both"/>
        <w:rPr>
          <w:rFonts w:ascii="Trebuchet MS" w:hAnsi="Trebuchet MS"/>
        </w:rPr>
      </w:pPr>
      <w:r w:rsidRPr="00E864B8">
        <w:rPr>
          <w:rFonts w:ascii="Trebuchet MS" w:hAnsi="Trebuchet MS"/>
        </w:rPr>
        <w:t xml:space="preserve">Une carrière accompagnée avec des </w:t>
      </w:r>
      <w:r w:rsidR="00022FC0" w:rsidRPr="00E864B8">
        <w:rPr>
          <w:rFonts w:ascii="Trebuchet MS" w:hAnsi="Trebuchet MS"/>
        </w:rPr>
        <w:t>rendez-vous</w:t>
      </w:r>
      <w:r w:rsidRPr="00E864B8">
        <w:rPr>
          <w:rFonts w:ascii="Trebuchet MS" w:hAnsi="Trebuchet MS"/>
        </w:rPr>
        <w:t xml:space="preserve"> de carrière à des moments clés de son parcours professionnel</w:t>
      </w:r>
    </w:p>
    <w:p w:rsidR="006D55A0" w:rsidRPr="007B37B6" w:rsidRDefault="006D55A0">
      <w:pPr>
        <w:rPr>
          <w:rFonts w:ascii="Trebuchet MS" w:hAnsi="Trebuchet MS"/>
        </w:rPr>
      </w:pPr>
    </w:p>
    <w:p w:rsidR="006D55A0" w:rsidRPr="007B37B6" w:rsidRDefault="00E864B8">
      <w:pPr>
        <w:rPr>
          <w:rFonts w:ascii="Trebuchet MS" w:hAnsi="Trebuchet MS"/>
        </w:rPr>
      </w:pPr>
      <w:r w:rsidRPr="007B37B6">
        <w:rPr>
          <w:rFonts w:ascii="Trebuchet MS" w:hAnsi="Trebuchet MS"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843B72D" wp14:editId="68D71821">
                <wp:simplePos x="0" y="0"/>
                <wp:positionH relativeFrom="margin">
                  <wp:align>left</wp:align>
                </wp:positionH>
                <wp:positionV relativeFrom="paragraph">
                  <wp:posOffset>13970</wp:posOffset>
                </wp:positionV>
                <wp:extent cx="2600325" cy="1404620"/>
                <wp:effectExtent l="57150" t="38100" r="85725" b="111760"/>
                <wp:wrapSquare wrapText="bothSides"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1404620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26CB" w:rsidRDefault="007326CB" w:rsidP="00022FC0">
                            <w:pPr>
                              <w:jc w:val="both"/>
                              <w:rPr>
                                <w:rFonts w:ascii="Trebuchet MS" w:hAnsi="Trebuchet MS"/>
                                <w:color w:val="C45911" w:themeColor="accent2" w:themeShade="BF"/>
                                <w:sz w:val="28"/>
                                <w:szCs w:val="28"/>
                              </w:rPr>
                            </w:pPr>
                          </w:p>
                          <w:p w:rsidR="00022FC0" w:rsidRDefault="00022FC0" w:rsidP="00022FC0">
                            <w:pPr>
                              <w:jc w:val="both"/>
                              <w:rPr>
                                <w:rFonts w:ascii="Trebuchet MS" w:hAnsi="Trebuchet MS"/>
                                <w:color w:val="C45911" w:themeColor="accent2" w:themeShade="BF"/>
                                <w:sz w:val="28"/>
                                <w:szCs w:val="28"/>
                              </w:rPr>
                            </w:pPr>
                            <w:r w:rsidRPr="00022FC0">
                              <w:rPr>
                                <w:rFonts w:ascii="Trebuchet MS" w:hAnsi="Trebuchet MS"/>
                                <w:color w:val="C45911" w:themeColor="accent2" w:themeShade="BF"/>
                                <w:sz w:val="28"/>
                                <w:szCs w:val="28"/>
                              </w:rPr>
                              <w:t>A quoi sert le rendez-vous de carrière ?</w:t>
                            </w:r>
                          </w:p>
                          <w:p w:rsidR="004D523E" w:rsidRPr="00022FC0" w:rsidRDefault="004D523E" w:rsidP="00022FC0">
                            <w:pPr>
                              <w:jc w:val="both"/>
                              <w:rPr>
                                <w:rFonts w:ascii="Trebuchet MS" w:hAnsi="Trebuchet MS"/>
                                <w:color w:val="C45911" w:themeColor="accent2" w:themeShade="BF"/>
                                <w:sz w:val="28"/>
                                <w:szCs w:val="28"/>
                              </w:rPr>
                            </w:pPr>
                          </w:p>
                          <w:p w:rsidR="004D523E" w:rsidRDefault="00022FC0" w:rsidP="004D523E">
                            <w:pPr>
                              <w:jc w:val="both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 w:rsidRPr="004D523E">
                              <w:rPr>
                                <w:rFonts w:ascii="Trebuchet MS" w:hAnsi="Trebuchet MS"/>
                                <w:b/>
                                <w:sz w:val="20"/>
                                <w:szCs w:val="20"/>
                              </w:rPr>
                              <w:t xml:space="preserve">Le rendez-vous de carrière est un temps dédié pour porter un regard sur une période de vie professionnelle (en moyenne tous les 7 ans), </w:t>
                            </w:r>
                            <w:r w:rsidRPr="004D523E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à des moments où il semble pertinent de faire le point sur le chemin parcouru professionnellement. Il s’agit d’un temps d’échange sur les compétences acquises et sur les </w:t>
                            </w:r>
                            <w:r w:rsidR="004D523E" w:rsidRPr="004D523E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perspectives d’évolution professionnelles</w:t>
                            </w:r>
                          </w:p>
                          <w:p w:rsidR="004D523E" w:rsidRPr="004D523E" w:rsidRDefault="004D523E" w:rsidP="004D523E">
                            <w:pPr>
                              <w:jc w:val="both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</w:p>
                          <w:p w:rsidR="00022FC0" w:rsidRPr="004D523E" w:rsidRDefault="00022FC0" w:rsidP="00022FC0">
                            <w:pPr>
                              <w:jc w:val="both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 w:rsidRPr="004D523E">
                              <w:rPr>
                                <w:rFonts w:ascii="Trebuchet MS" w:hAnsi="Trebuchet MS"/>
                                <w:b/>
                                <w:sz w:val="20"/>
                                <w:szCs w:val="20"/>
                              </w:rPr>
                              <w:t xml:space="preserve">A l’issue des deux premiers rendez-vous de carrière (des </w:t>
                            </w:r>
                            <w:r w:rsidRPr="004D523E">
                              <w:rPr>
                                <w:rFonts w:ascii="Trebuchet MS" w:hAnsi="Trebuchet MS"/>
                                <w:b/>
                                <w:sz w:val="20"/>
                                <w:szCs w:val="20"/>
                              </w:rPr>
                              <w:softHyphen/>
                              <w:t>6</w:t>
                            </w:r>
                            <w:r w:rsidRPr="004D523E">
                              <w:rPr>
                                <w:rFonts w:ascii="Trebuchet MS" w:hAnsi="Trebuchet MS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ème</w:t>
                            </w:r>
                            <w:r w:rsidRPr="004D523E">
                              <w:rPr>
                                <w:rFonts w:ascii="Trebuchet MS" w:hAnsi="Trebuchet MS"/>
                                <w:b/>
                                <w:sz w:val="20"/>
                                <w:szCs w:val="20"/>
                              </w:rPr>
                              <w:t xml:space="preserve"> et 8</w:t>
                            </w:r>
                            <w:r w:rsidRPr="004D523E">
                              <w:rPr>
                                <w:rFonts w:ascii="Trebuchet MS" w:hAnsi="Trebuchet MS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ème</w:t>
                            </w:r>
                            <w:r w:rsidRPr="004D523E">
                              <w:rPr>
                                <w:rFonts w:ascii="Trebuchet MS" w:hAnsi="Trebuchet MS"/>
                                <w:b/>
                                <w:sz w:val="20"/>
                                <w:szCs w:val="20"/>
                              </w:rPr>
                              <w:t xml:space="preserve"> échelons),</w:t>
                            </w:r>
                            <w:r w:rsidRPr="004D523E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les professeurs peuvent bénéficier d’un gain d’un an sur la durée de l’échelon.</w:t>
                            </w:r>
                          </w:p>
                          <w:p w:rsidR="00022FC0" w:rsidRPr="007B37B6" w:rsidRDefault="00022FC0" w:rsidP="00022FC0">
                            <w:pPr>
                              <w:jc w:val="both"/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7B37B6" w:rsidRPr="004D523E" w:rsidRDefault="00022FC0" w:rsidP="00022FC0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D523E">
                              <w:rPr>
                                <w:rFonts w:ascii="Trebuchet MS" w:hAnsi="Trebuchet MS"/>
                                <w:b/>
                                <w:sz w:val="20"/>
                                <w:szCs w:val="20"/>
                              </w:rPr>
                              <w:t>Le troisième rendez-vous de carrière</w:t>
                            </w:r>
                            <w:r w:rsidRPr="004D523E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sert également à déterminer le moment plus ou moins préc</w:t>
                            </w:r>
                            <w:r w:rsidR="00EB6623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oce de passage à la hors classe</w:t>
                            </w:r>
                            <w:r w:rsidRPr="004D523E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0;margin-top:1.1pt;width:204.75pt;height:110.6pt;z-index:251667456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" fillcolor="white [3201]" stroked="f" strokeweight="1pt">
                <v:shadow on="t" color="black" opacity="20971f" offset="0,2.2pt"/>
                <v:textbox style="mso-fit-shape-to-text:t">
                  <w:txbxContent>
                    <w:p w:rsidR="007326CB" w:rsidRDefault="007326CB" w:rsidP="00022FC0">
                      <w:pPr>
                        <w:jc w:val="both"/>
                        <w:rPr>
                          <w:rFonts w:ascii="Trebuchet MS" w:hAnsi="Trebuchet MS"/>
                          <w:color w:val="C45911" w:themeColor="accent2" w:themeShade="BF"/>
                          <w:sz w:val="28"/>
                          <w:szCs w:val="28"/>
                        </w:rPr>
                      </w:pPr>
                    </w:p>
                    <w:p w:rsidR="00022FC0" w:rsidRDefault="00022FC0" w:rsidP="00022FC0">
                      <w:pPr>
                        <w:jc w:val="both"/>
                        <w:rPr>
                          <w:rFonts w:ascii="Trebuchet MS" w:hAnsi="Trebuchet MS"/>
                          <w:color w:val="C45911" w:themeColor="accent2" w:themeShade="BF"/>
                          <w:sz w:val="28"/>
                          <w:szCs w:val="28"/>
                        </w:rPr>
                      </w:pPr>
                      <w:r w:rsidRPr="00022FC0">
                        <w:rPr>
                          <w:rFonts w:ascii="Trebuchet MS" w:hAnsi="Trebuchet MS"/>
                          <w:color w:val="C45911" w:themeColor="accent2" w:themeShade="BF"/>
                          <w:sz w:val="28"/>
                          <w:szCs w:val="28"/>
                        </w:rPr>
                        <w:t>A quoi sert le rendez-vous de carrière ?</w:t>
                      </w:r>
                    </w:p>
                    <w:p w:rsidR="004D523E" w:rsidRPr="00022FC0" w:rsidRDefault="004D523E" w:rsidP="00022FC0">
                      <w:pPr>
                        <w:jc w:val="both"/>
                        <w:rPr>
                          <w:rFonts w:ascii="Trebuchet MS" w:hAnsi="Trebuchet MS"/>
                          <w:color w:val="C45911" w:themeColor="accent2" w:themeShade="BF"/>
                          <w:sz w:val="28"/>
                          <w:szCs w:val="28"/>
                        </w:rPr>
                      </w:pPr>
                    </w:p>
                    <w:p w:rsidR="004D523E" w:rsidRDefault="00022FC0" w:rsidP="004D523E">
                      <w:pPr>
                        <w:jc w:val="both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 w:rsidRPr="004D523E">
                        <w:rPr>
                          <w:rFonts w:ascii="Trebuchet MS" w:hAnsi="Trebuchet MS"/>
                          <w:b/>
                          <w:sz w:val="20"/>
                          <w:szCs w:val="20"/>
                        </w:rPr>
                        <w:t xml:space="preserve">Le rendez-vous de carrière est un temps dédié pour porter un regard sur une période de vie professionnelle (en moyenne tous les 7 ans), </w:t>
                      </w:r>
                      <w:r w:rsidRPr="004D523E"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à des moments où il semble pertinent de faire le point sur le chemin parcouru professionnellement. Il s’agit d’un temps d’échange sur les compétences acquises et sur les </w:t>
                      </w:r>
                      <w:r w:rsidR="004D523E" w:rsidRPr="004D523E">
                        <w:rPr>
                          <w:rFonts w:ascii="Trebuchet MS" w:hAnsi="Trebuchet MS"/>
                          <w:sz w:val="20"/>
                          <w:szCs w:val="20"/>
                        </w:rPr>
                        <w:t>perspectives d’évolution professionnelles</w:t>
                      </w:r>
                    </w:p>
                    <w:p w:rsidR="004D523E" w:rsidRPr="004D523E" w:rsidRDefault="004D523E" w:rsidP="004D523E">
                      <w:pPr>
                        <w:jc w:val="both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</w:p>
                    <w:p w:rsidR="00022FC0" w:rsidRPr="004D523E" w:rsidRDefault="00022FC0" w:rsidP="00022FC0">
                      <w:pPr>
                        <w:jc w:val="both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 w:rsidRPr="004D523E">
                        <w:rPr>
                          <w:rFonts w:ascii="Trebuchet MS" w:hAnsi="Trebuchet MS"/>
                          <w:b/>
                          <w:sz w:val="20"/>
                          <w:szCs w:val="20"/>
                        </w:rPr>
                        <w:t xml:space="preserve">A l’issue des deux premiers rendez-vous de carrière (des </w:t>
                      </w:r>
                      <w:r w:rsidRPr="004D523E">
                        <w:rPr>
                          <w:rFonts w:ascii="Trebuchet MS" w:hAnsi="Trebuchet MS"/>
                          <w:b/>
                          <w:sz w:val="20"/>
                          <w:szCs w:val="20"/>
                        </w:rPr>
                        <w:softHyphen/>
                        <w:t>6</w:t>
                      </w:r>
                      <w:r w:rsidRPr="004D523E">
                        <w:rPr>
                          <w:rFonts w:ascii="Trebuchet MS" w:hAnsi="Trebuchet MS"/>
                          <w:b/>
                          <w:sz w:val="20"/>
                          <w:szCs w:val="20"/>
                          <w:vertAlign w:val="superscript"/>
                        </w:rPr>
                        <w:t>ème</w:t>
                      </w:r>
                      <w:r w:rsidRPr="004D523E">
                        <w:rPr>
                          <w:rFonts w:ascii="Trebuchet MS" w:hAnsi="Trebuchet MS"/>
                          <w:b/>
                          <w:sz w:val="20"/>
                          <w:szCs w:val="20"/>
                        </w:rPr>
                        <w:t xml:space="preserve"> et 8</w:t>
                      </w:r>
                      <w:r w:rsidRPr="004D523E">
                        <w:rPr>
                          <w:rFonts w:ascii="Trebuchet MS" w:hAnsi="Trebuchet MS"/>
                          <w:b/>
                          <w:sz w:val="20"/>
                          <w:szCs w:val="20"/>
                          <w:vertAlign w:val="superscript"/>
                        </w:rPr>
                        <w:t>ème</w:t>
                      </w:r>
                      <w:r w:rsidRPr="004D523E">
                        <w:rPr>
                          <w:rFonts w:ascii="Trebuchet MS" w:hAnsi="Trebuchet MS"/>
                          <w:b/>
                          <w:sz w:val="20"/>
                          <w:szCs w:val="20"/>
                        </w:rPr>
                        <w:t xml:space="preserve"> échelons),</w:t>
                      </w:r>
                      <w:r w:rsidRPr="004D523E"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 les professeurs peuvent bénéficier d’un gain d’un an sur la durée de l’échelon.</w:t>
                      </w:r>
                    </w:p>
                    <w:p w:rsidR="00022FC0" w:rsidRPr="007B37B6" w:rsidRDefault="00022FC0" w:rsidP="00022FC0">
                      <w:pPr>
                        <w:jc w:val="both"/>
                        <w:rPr>
                          <w:rFonts w:ascii="Trebuchet MS" w:hAnsi="Trebuchet MS"/>
                        </w:rPr>
                      </w:pPr>
                    </w:p>
                    <w:p w:rsidR="007B37B6" w:rsidRPr="004D523E" w:rsidRDefault="00022FC0" w:rsidP="00022FC0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4D523E">
                        <w:rPr>
                          <w:rFonts w:ascii="Trebuchet MS" w:hAnsi="Trebuchet MS"/>
                          <w:b/>
                          <w:sz w:val="20"/>
                          <w:szCs w:val="20"/>
                        </w:rPr>
                        <w:t>Le troisième rendez-vous de carrière</w:t>
                      </w:r>
                      <w:r w:rsidRPr="004D523E"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 sert également à déterminer le moment plus ou moins préc</w:t>
                      </w:r>
                      <w:r w:rsidR="00EB6623">
                        <w:rPr>
                          <w:rFonts w:ascii="Trebuchet MS" w:hAnsi="Trebuchet MS"/>
                          <w:sz w:val="20"/>
                          <w:szCs w:val="20"/>
                        </w:rPr>
                        <w:t>oce de passage à la hors classe</w:t>
                      </w:r>
                      <w:r w:rsidRPr="004D523E">
                        <w:rPr>
                          <w:rFonts w:ascii="Trebuchet MS" w:hAnsi="Trebuchet MS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D55A0" w:rsidRPr="007B37B6">
        <w:rPr>
          <w:rFonts w:ascii="Trebuchet MS" w:hAnsi="Trebuchet MS"/>
        </w:rPr>
        <w:t xml:space="preserve">   </w:t>
      </w:r>
    </w:p>
    <w:p w:rsidR="00CC4AA4" w:rsidRPr="007B37B6" w:rsidRDefault="00CC4AA4">
      <w:pPr>
        <w:rPr>
          <w:rFonts w:ascii="Trebuchet MS" w:hAnsi="Trebuchet MS"/>
        </w:rPr>
      </w:pPr>
      <w:bookmarkStart w:id="0" w:name="_GoBack"/>
      <w:bookmarkEnd w:id="0"/>
    </w:p>
    <w:p w:rsidR="00CC4AA4" w:rsidRPr="007B37B6" w:rsidRDefault="00CC4AA4">
      <w:pPr>
        <w:rPr>
          <w:rFonts w:ascii="Trebuchet MS" w:hAnsi="Trebuchet MS"/>
        </w:rPr>
      </w:pPr>
    </w:p>
    <w:p w:rsidR="00CC4AA4" w:rsidRPr="007B37B6" w:rsidRDefault="00CC4AA4">
      <w:pPr>
        <w:rPr>
          <w:rFonts w:ascii="Trebuchet MS" w:hAnsi="Trebuchet MS"/>
        </w:rPr>
      </w:pPr>
    </w:p>
    <w:p w:rsidR="00CC4AA4" w:rsidRPr="007B37B6" w:rsidRDefault="00CC4AA4">
      <w:pPr>
        <w:rPr>
          <w:rFonts w:ascii="Trebuchet MS" w:hAnsi="Trebuchet MS"/>
        </w:rPr>
      </w:pPr>
    </w:p>
    <w:p w:rsidR="00BF5867" w:rsidRDefault="00BF5867">
      <w:pPr>
        <w:rPr>
          <w:rFonts w:ascii="Trebuchet MS" w:hAnsi="Trebuchet MS"/>
        </w:rPr>
      </w:pPr>
    </w:p>
    <w:p w:rsidR="00BF5867" w:rsidRDefault="00BF5867">
      <w:pPr>
        <w:rPr>
          <w:rFonts w:ascii="Trebuchet MS" w:hAnsi="Trebuchet MS"/>
        </w:rPr>
      </w:pPr>
    </w:p>
    <w:p w:rsidR="00BF5867" w:rsidRDefault="00BF5867">
      <w:pPr>
        <w:rPr>
          <w:rFonts w:ascii="Trebuchet MS" w:hAnsi="Trebuchet MS"/>
        </w:rPr>
      </w:pPr>
    </w:p>
    <w:p w:rsidR="00BF5867" w:rsidRDefault="00BF5867">
      <w:pPr>
        <w:rPr>
          <w:rFonts w:ascii="Trebuchet MS" w:hAnsi="Trebuchet MS"/>
        </w:rPr>
      </w:pPr>
    </w:p>
    <w:p w:rsidR="00BF5867" w:rsidRDefault="00BF5867">
      <w:pPr>
        <w:rPr>
          <w:rFonts w:ascii="Trebuchet MS" w:hAnsi="Trebuchet MS"/>
        </w:rPr>
      </w:pPr>
    </w:p>
    <w:p w:rsidR="00BF5867" w:rsidRDefault="00BF5867">
      <w:pPr>
        <w:rPr>
          <w:rFonts w:ascii="Trebuchet MS" w:hAnsi="Trebuchet MS"/>
        </w:rPr>
      </w:pPr>
    </w:p>
    <w:p w:rsidR="00BF5867" w:rsidRDefault="00BF5867">
      <w:pPr>
        <w:rPr>
          <w:rFonts w:ascii="Trebuchet MS" w:hAnsi="Trebuchet MS"/>
        </w:rPr>
      </w:pPr>
    </w:p>
    <w:p w:rsidR="00BF5867" w:rsidRDefault="00BF5867">
      <w:pPr>
        <w:rPr>
          <w:rFonts w:ascii="Trebuchet MS" w:hAnsi="Trebuchet MS"/>
        </w:rPr>
      </w:pPr>
    </w:p>
    <w:p w:rsidR="00BF5867" w:rsidRDefault="00BF5867">
      <w:pPr>
        <w:rPr>
          <w:rFonts w:ascii="Trebuchet MS" w:hAnsi="Trebuchet MS"/>
        </w:rPr>
      </w:pPr>
    </w:p>
    <w:p w:rsidR="00BF5867" w:rsidRDefault="00BF5867">
      <w:pPr>
        <w:rPr>
          <w:rFonts w:ascii="Trebuchet MS" w:hAnsi="Trebuchet MS"/>
        </w:rPr>
      </w:pPr>
    </w:p>
    <w:p w:rsidR="00BF5867" w:rsidRDefault="00BF5867">
      <w:pPr>
        <w:rPr>
          <w:rFonts w:ascii="Trebuchet MS" w:hAnsi="Trebuchet MS"/>
        </w:rPr>
      </w:pPr>
    </w:p>
    <w:p w:rsidR="00BF5867" w:rsidRDefault="00BF5867">
      <w:pPr>
        <w:rPr>
          <w:rFonts w:ascii="Trebuchet MS" w:hAnsi="Trebuchet MS"/>
        </w:rPr>
      </w:pPr>
    </w:p>
    <w:p w:rsidR="00BF5867" w:rsidRDefault="00BF5867">
      <w:pPr>
        <w:rPr>
          <w:rFonts w:ascii="Trebuchet MS" w:hAnsi="Trebuchet MS"/>
        </w:rPr>
      </w:pPr>
    </w:p>
    <w:p w:rsidR="00CC4AA4" w:rsidRPr="007B37B6" w:rsidRDefault="007326CB">
      <w:pPr>
        <w:rPr>
          <w:rFonts w:ascii="Trebuchet MS" w:hAnsi="Trebuchet MS"/>
        </w:rPr>
      </w:pPr>
      <w:r w:rsidRPr="007B77D5">
        <w:rPr>
          <w:rFonts w:ascii="Trebuchet MS" w:hAnsi="Trebuchet MS"/>
          <w:noProof/>
          <w:lang w:eastAsia="fr-FR"/>
        </w:rPr>
        <w:lastRenderedPageBreak/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52A2036" wp14:editId="7C229640">
                <wp:simplePos x="0" y="0"/>
                <wp:positionH relativeFrom="column">
                  <wp:posOffset>328930</wp:posOffset>
                </wp:positionH>
                <wp:positionV relativeFrom="paragraph">
                  <wp:posOffset>6677660</wp:posOffset>
                </wp:positionV>
                <wp:extent cx="5753100" cy="2409825"/>
                <wp:effectExtent l="57150" t="57150" r="57150" b="66675"/>
                <wp:wrapSquare wrapText="bothSides"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2409825"/>
                        </a:xfrm>
                        <a:prstGeom prst="rect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slope"/>
                        </a:sp3d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71FE" w:rsidRPr="00A06624" w:rsidRDefault="003642BD">
                            <w:pPr>
                              <w:rPr>
                                <w:rFonts w:ascii="Trebuchet MS" w:hAnsi="Trebuchet MS"/>
                                <w:b/>
                                <w:sz w:val="28"/>
                                <w:szCs w:val="28"/>
                              </w:rPr>
                            </w:pPr>
                            <w:r w:rsidRPr="00A06624">
                              <w:rPr>
                                <w:rFonts w:ascii="Trebuchet MS" w:hAnsi="Trebuchet MS"/>
                                <w:b/>
                                <w:sz w:val="28"/>
                                <w:szCs w:val="28"/>
                                <w:highlight w:val="cyan"/>
                              </w:rPr>
                              <w:t xml:space="preserve">CONCLUSION : </w:t>
                            </w:r>
                            <w:r w:rsidR="003B49F8" w:rsidRPr="00A06624">
                              <w:rPr>
                                <w:rFonts w:ascii="Trebuchet MS" w:hAnsi="Trebuchet MS"/>
                                <w:b/>
                                <w:sz w:val="28"/>
                                <w:szCs w:val="28"/>
                                <w:highlight w:val="cyan"/>
                              </w:rPr>
                              <w:t>Pour vous aider</w:t>
                            </w:r>
                            <w:r w:rsidR="009B6308" w:rsidRPr="00A06624">
                              <w:rPr>
                                <w:rFonts w:ascii="Trebuchet MS" w:hAnsi="Trebuchet MS"/>
                                <w:b/>
                                <w:sz w:val="28"/>
                                <w:szCs w:val="28"/>
                                <w:highlight w:val="cyan"/>
                              </w:rPr>
                              <w:t xml:space="preserve"> 4</w:t>
                            </w:r>
                            <w:r w:rsidR="001E71FE" w:rsidRPr="00A06624">
                              <w:rPr>
                                <w:rFonts w:ascii="Trebuchet MS" w:hAnsi="Trebuchet MS"/>
                                <w:b/>
                                <w:sz w:val="28"/>
                                <w:szCs w:val="28"/>
                                <w:highlight w:val="cyan"/>
                              </w:rPr>
                              <w:t xml:space="preserve"> </w:t>
                            </w:r>
                            <w:r w:rsidR="003B49F8" w:rsidRPr="00A06624">
                              <w:rPr>
                                <w:rFonts w:ascii="Trebuchet MS" w:hAnsi="Trebuchet MS"/>
                                <w:b/>
                                <w:sz w:val="28"/>
                                <w:szCs w:val="28"/>
                                <w:highlight w:val="cyan"/>
                              </w:rPr>
                              <w:t>documents :</w:t>
                            </w:r>
                          </w:p>
                          <w:p w:rsidR="004E1C2C" w:rsidRPr="004E1C2C" w:rsidRDefault="004E1C2C" w:rsidP="004E1C2C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spacing w:after="0"/>
                              <w:rPr>
                                <w:rFonts w:ascii="Trebuchet MS" w:hAnsi="Trebuchet MS"/>
                                <w:b/>
                              </w:rPr>
                            </w:pPr>
                            <w:r w:rsidRPr="004E1C2C">
                              <w:rPr>
                                <w:rFonts w:ascii="Trebuchet MS" w:hAnsi="Trebuchet MS"/>
                                <w:b/>
                              </w:rPr>
                              <w:t>La notice</w:t>
                            </w:r>
                            <w:r w:rsidR="00196B34">
                              <w:rPr>
                                <w:rFonts w:ascii="Trebuchet MS" w:hAnsi="Trebuchet MS"/>
                                <w:b/>
                              </w:rPr>
                              <w:t xml:space="preserve"> du RDV de carrière</w:t>
                            </w:r>
                          </w:p>
                          <w:p w:rsidR="001E71FE" w:rsidRPr="003642BD" w:rsidRDefault="00196B34" w:rsidP="003642BD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rPr>
                                <w:rFonts w:ascii="Trebuchet MS" w:hAnsi="Trebuchet MS"/>
                                <w:b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</w:rPr>
                              <w:t>Le document d’aide à</w:t>
                            </w:r>
                            <w:r w:rsidR="001E71FE" w:rsidRPr="003642BD">
                              <w:rPr>
                                <w:rFonts w:ascii="Trebuchet MS" w:hAnsi="Trebuchet MS"/>
                                <w:b/>
                              </w:rPr>
                              <w:t xml:space="preserve"> l’entretien</w:t>
                            </w:r>
                            <w:r>
                              <w:rPr>
                                <w:rFonts w:ascii="Trebuchet MS" w:hAnsi="Trebuchet MS"/>
                              </w:rPr>
                              <w:t xml:space="preserve"> </w:t>
                            </w:r>
                          </w:p>
                          <w:p w:rsidR="00050C4B" w:rsidRDefault="001E71FE" w:rsidP="003642BD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spacing w:after="0"/>
                              <w:rPr>
                                <w:rFonts w:ascii="Trebuchet MS" w:hAnsi="Trebuchet MS"/>
                              </w:rPr>
                            </w:pPr>
                            <w:r w:rsidRPr="00196B34">
                              <w:rPr>
                                <w:rFonts w:ascii="Trebuchet MS" w:hAnsi="Trebuchet MS"/>
                                <w:b/>
                              </w:rPr>
                              <w:t xml:space="preserve">Le </w:t>
                            </w:r>
                            <w:r w:rsidR="007B77D5" w:rsidRPr="00196B34">
                              <w:rPr>
                                <w:rFonts w:ascii="Trebuchet MS" w:hAnsi="Trebuchet MS"/>
                                <w:b/>
                              </w:rPr>
                              <w:t>Compte-rendu de l’entretien de carrière</w:t>
                            </w:r>
                            <w:r w:rsidR="003061EA">
                              <w:rPr>
                                <w:rFonts w:ascii="Trebuchet MS" w:hAnsi="Trebuchet MS"/>
                                <w:b/>
                              </w:rPr>
                              <w:t xml:space="preserve"> </w:t>
                            </w:r>
                          </w:p>
                          <w:p w:rsidR="009A44A0" w:rsidRPr="003642BD" w:rsidRDefault="009A44A0" w:rsidP="009A44A0">
                            <w:pPr>
                              <w:pStyle w:val="Paragraphedeliste"/>
                              <w:spacing w:after="0"/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050C4B" w:rsidRPr="009A44A0" w:rsidRDefault="009B6308" w:rsidP="009A44A0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shd w:val="clear" w:color="auto" w:fill="FFFFFF"/>
                              <w:spacing w:before="195" w:after="120" w:line="240" w:lineRule="auto"/>
                              <w:outlineLvl w:val="2"/>
                              <w:rPr>
                                <w:rFonts w:ascii="Arial" w:eastAsia="Times New Roman" w:hAnsi="Arial" w:cs="Arial"/>
                                <w:b/>
                                <w:bCs/>
                                <w:spacing w:val="12"/>
                                <w:lang w:eastAsia="fr-FR"/>
                              </w:rPr>
                            </w:pPr>
                            <w:r w:rsidRPr="009A44A0">
                              <w:rPr>
                                <w:rFonts w:ascii="Arial" w:eastAsia="Times New Roman" w:hAnsi="Arial" w:cs="Arial"/>
                                <w:b/>
                                <w:bCs/>
                                <w:spacing w:val="12"/>
                                <w:lang w:eastAsia="fr-FR"/>
                              </w:rPr>
                              <w:t>Le</w:t>
                            </w:r>
                            <w:r w:rsidR="003061EA">
                              <w:rPr>
                                <w:rFonts w:ascii="Arial" w:eastAsia="Times New Roman" w:hAnsi="Arial" w:cs="Arial"/>
                                <w:b/>
                                <w:bCs/>
                                <w:spacing w:val="12"/>
                                <w:lang w:eastAsia="fr-FR"/>
                              </w:rPr>
                              <w:t xml:space="preserve"> r</w:t>
                            </w:r>
                            <w:r w:rsidR="00050C4B" w:rsidRPr="009A44A0">
                              <w:rPr>
                                <w:rFonts w:ascii="Arial" w:eastAsia="Times New Roman" w:hAnsi="Arial" w:cs="Arial"/>
                                <w:b/>
                                <w:bCs/>
                                <w:spacing w:val="12"/>
                                <w:lang w:eastAsia="fr-FR"/>
                              </w:rPr>
                              <w:t>éférentiel des compétences professionnelles des métiers du professorat et de l'éducation</w:t>
                            </w:r>
                          </w:p>
                          <w:p w:rsidR="00050C4B" w:rsidRPr="009A44A0" w:rsidRDefault="00050C4B" w:rsidP="009A44A0">
                            <w:pPr>
                              <w:shd w:val="clear" w:color="auto" w:fill="FFFFFF"/>
                              <w:spacing w:after="0" w:line="240" w:lineRule="auto"/>
                              <w:ind w:left="720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  <w:lang w:eastAsia="fr-FR"/>
                              </w:rPr>
                            </w:pPr>
                            <w:r w:rsidRPr="009A44A0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  <w:bdr w:val="none" w:sz="0" w:space="0" w:color="auto" w:frame="1"/>
                                <w:lang w:eastAsia="fr-FR"/>
                              </w:rPr>
                              <w:t>NOR</w:t>
                            </w:r>
                            <w:r w:rsidRPr="009A44A0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  <w:lang w:eastAsia="fr-FR"/>
                              </w:rPr>
                              <w:t> : MENE1315928A</w:t>
                            </w:r>
                            <w:r w:rsidRPr="009A44A0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  <w:lang w:eastAsia="fr-FR"/>
                              </w:rPr>
                              <w:br/>
                              <w:t>arrêté du 1-7-2013 - J.O. du 18-7-2013</w:t>
                            </w:r>
                            <w:r w:rsidRPr="009A44A0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  <w:lang w:eastAsia="fr-FR"/>
                              </w:rPr>
                              <w:br/>
                              <w:t>MEN - DGESCO A3-3</w:t>
                            </w:r>
                          </w:p>
                          <w:p w:rsidR="00050C4B" w:rsidRPr="006D2464" w:rsidRDefault="00FA345B" w:rsidP="009A44A0">
                            <w:pPr>
                              <w:ind w:left="720"/>
                              <w:rPr>
                                <w:rFonts w:ascii="Trebuchet MS" w:hAnsi="Trebuchet MS"/>
                              </w:rPr>
                            </w:pPr>
                            <w:hyperlink r:id="rId8" w:history="1">
                              <w:r w:rsidR="00050C4B" w:rsidRPr="006D2464">
                                <w:rPr>
                                  <w:rStyle w:val="Lienhypertexte"/>
                                  <w:rFonts w:ascii="Trebuchet MS" w:hAnsi="Trebuchet MS"/>
                                </w:rPr>
                                <w:t>http://www.education.gouv.fr/pid285/bulletin_officiel.html?cid_bo=73066</w:t>
                              </w:r>
                            </w:hyperlink>
                            <w:r w:rsidR="00050C4B" w:rsidRPr="006D2464">
                              <w:rPr>
                                <w:rFonts w:ascii="Trebuchet MS" w:hAnsi="Trebuchet M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5.9pt;margin-top:525.8pt;width:453pt;height:189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" fillcolor="white [3201]" strokecolor="red" strokeweight="2.25pt">
                <v:textbox>
                  <w:txbxContent>
                    <w:p w:rsidR="001E71FE" w:rsidRPr="00A06624" w:rsidRDefault="003642BD">
                      <w:pPr>
                        <w:rPr>
                          <w:rFonts w:ascii="Trebuchet MS" w:hAnsi="Trebuchet MS"/>
                          <w:b/>
                          <w:sz w:val="28"/>
                          <w:szCs w:val="28"/>
                        </w:rPr>
                      </w:pPr>
                      <w:r w:rsidRPr="00A06624">
                        <w:rPr>
                          <w:rFonts w:ascii="Trebuchet MS" w:hAnsi="Trebuchet MS"/>
                          <w:b/>
                          <w:sz w:val="28"/>
                          <w:szCs w:val="28"/>
                          <w:highlight w:val="cyan"/>
                        </w:rPr>
                        <w:t xml:space="preserve">CONCLUSION : </w:t>
                      </w:r>
                      <w:r w:rsidR="003B49F8" w:rsidRPr="00A06624">
                        <w:rPr>
                          <w:rFonts w:ascii="Trebuchet MS" w:hAnsi="Trebuchet MS"/>
                          <w:b/>
                          <w:sz w:val="28"/>
                          <w:szCs w:val="28"/>
                          <w:highlight w:val="cyan"/>
                        </w:rPr>
                        <w:t>Pour vous aider</w:t>
                      </w:r>
                      <w:r w:rsidR="009B6308" w:rsidRPr="00A06624">
                        <w:rPr>
                          <w:rFonts w:ascii="Trebuchet MS" w:hAnsi="Trebuchet MS"/>
                          <w:b/>
                          <w:sz w:val="28"/>
                          <w:szCs w:val="28"/>
                          <w:highlight w:val="cyan"/>
                        </w:rPr>
                        <w:t xml:space="preserve"> 4</w:t>
                      </w:r>
                      <w:r w:rsidR="001E71FE" w:rsidRPr="00A06624">
                        <w:rPr>
                          <w:rFonts w:ascii="Trebuchet MS" w:hAnsi="Trebuchet MS"/>
                          <w:b/>
                          <w:sz w:val="28"/>
                          <w:szCs w:val="28"/>
                          <w:highlight w:val="cyan"/>
                        </w:rPr>
                        <w:t xml:space="preserve"> </w:t>
                      </w:r>
                      <w:r w:rsidR="003B49F8" w:rsidRPr="00A06624">
                        <w:rPr>
                          <w:rFonts w:ascii="Trebuchet MS" w:hAnsi="Trebuchet MS"/>
                          <w:b/>
                          <w:sz w:val="28"/>
                          <w:szCs w:val="28"/>
                          <w:highlight w:val="cyan"/>
                        </w:rPr>
                        <w:t>documents :</w:t>
                      </w:r>
                    </w:p>
                    <w:p w:rsidR="004E1C2C" w:rsidRPr="004E1C2C" w:rsidRDefault="004E1C2C" w:rsidP="004E1C2C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spacing w:after="0"/>
                        <w:rPr>
                          <w:rFonts w:ascii="Trebuchet MS" w:hAnsi="Trebuchet MS"/>
                          <w:b/>
                        </w:rPr>
                      </w:pPr>
                      <w:r w:rsidRPr="004E1C2C">
                        <w:rPr>
                          <w:rFonts w:ascii="Trebuchet MS" w:hAnsi="Trebuchet MS"/>
                          <w:b/>
                        </w:rPr>
                        <w:t>La notice</w:t>
                      </w:r>
                      <w:r w:rsidR="00196B34">
                        <w:rPr>
                          <w:rFonts w:ascii="Trebuchet MS" w:hAnsi="Trebuchet MS"/>
                          <w:b/>
                        </w:rPr>
                        <w:t xml:space="preserve"> du RDV de carrière</w:t>
                      </w:r>
                    </w:p>
                    <w:p w:rsidR="001E71FE" w:rsidRPr="003642BD" w:rsidRDefault="00196B34" w:rsidP="003642BD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rPr>
                          <w:rFonts w:ascii="Trebuchet MS" w:hAnsi="Trebuchet MS"/>
                          <w:b/>
                        </w:rPr>
                      </w:pPr>
                      <w:r>
                        <w:rPr>
                          <w:rFonts w:ascii="Trebuchet MS" w:hAnsi="Trebuchet MS"/>
                          <w:b/>
                        </w:rPr>
                        <w:t>Le document d’aide à</w:t>
                      </w:r>
                      <w:r w:rsidR="001E71FE" w:rsidRPr="003642BD">
                        <w:rPr>
                          <w:rFonts w:ascii="Trebuchet MS" w:hAnsi="Trebuchet MS"/>
                          <w:b/>
                        </w:rPr>
                        <w:t xml:space="preserve"> l’entretien</w:t>
                      </w:r>
                      <w:r>
                        <w:rPr>
                          <w:rFonts w:ascii="Trebuchet MS" w:hAnsi="Trebuchet MS"/>
                        </w:rPr>
                        <w:t xml:space="preserve"> </w:t>
                      </w:r>
                    </w:p>
                    <w:p w:rsidR="00050C4B" w:rsidRDefault="001E71FE" w:rsidP="003642BD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spacing w:after="0"/>
                        <w:rPr>
                          <w:rFonts w:ascii="Trebuchet MS" w:hAnsi="Trebuchet MS"/>
                        </w:rPr>
                      </w:pPr>
                      <w:r w:rsidRPr="00196B34">
                        <w:rPr>
                          <w:rFonts w:ascii="Trebuchet MS" w:hAnsi="Trebuchet MS"/>
                          <w:b/>
                        </w:rPr>
                        <w:t xml:space="preserve">Le </w:t>
                      </w:r>
                      <w:r w:rsidR="007B77D5" w:rsidRPr="00196B34">
                        <w:rPr>
                          <w:rFonts w:ascii="Trebuchet MS" w:hAnsi="Trebuchet MS"/>
                          <w:b/>
                        </w:rPr>
                        <w:t>Compte-rendu de l’entretien de carrière</w:t>
                      </w:r>
                      <w:r w:rsidR="003061EA">
                        <w:rPr>
                          <w:rFonts w:ascii="Trebuchet MS" w:hAnsi="Trebuchet MS"/>
                          <w:b/>
                        </w:rPr>
                        <w:t xml:space="preserve"> </w:t>
                      </w:r>
                    </w:p>
                    <w:p w:rsidR="009A44A0" w:rsidRPr="003642BD" w:rsidRDefault="009A44A0" w:rsidP="009A44A0">
                      <w:pPr>
                        <w:pStyle w:val="Paragraphedeliste"/>
                        <w:spacing w:after="0"/>
                        <w:rPr>
                          <w:rFonts w:ascii="Trebuchet MS" w:hAnsi="Trebuchet MS"/>
                        </w:rPr>
                      </w:pPr>
                    </w:p>
                    <w:p w:rsidR="00050C4B" w:rsidRPr="009A44A0" w:rsidRDefault="009B6308" w:rsidP="009A44A0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shd w:val="clear" w:color="auto" w:fill="FFFFFF"/>
                        <w:spacing w:before="195" w:after="120" w:line="240" w:lineRule="auto"/>
                        <w:outlineLvl w:val="2"/>
                        <w:rPr>
                          <w:rFonts w:ascii="Arial" w:eastAsia="Times New Roman" w:hAnsi="Arial" w:cs="Arial"/>
                          <w:b/>
                          <w:bCs/>
                          <w:spacing w:val="12"/>
                          <w:lang w:eastAsia="fr-FR"/>
                        </w:rPr>
                      </w:pPr>
                      <w:r w:rsidRPr="009A44A0">
                        <w:rPr>
                          <w:rFonts w:ascii="Arial" w:eastAsia="Times New Roman" w:hAnsi="Arial" w:cs="Arial"/>
                          <w:b/>
                          <w:bCs/>
                          <w:spacing w:val="12"/>
                          <w:lang w:eastAsia="fr-FR"/>
                        </w:rPr>
                        <w:t>Le</w:t>
                      </w:r>
                      <w:r w:rsidR="003061EA">
                        <w:rPr>
                          <w:rFonts w:ascii="Arial" w:eastAsia="Times New Roman" w:hAnsi="Arial" w:cs="Arial"/>
                          <w:b/>
                          <w:bCs/>
                          <w:spacing w:val="12"/>
                          <w:lang w:eastAsia="fr-FR"/>
                        </w:rPr>
                        <w:t xml:space="preserve"> r</w:t>
                      </w:r>
                      <w:r w:rsidR="00050C4B" w:rsidRPr="009A44A0">
                        <w:rPr>
                          <w:rFonts w:ascii="Arial" w:eastAsia="Times New Roman" w:hAnsi="Arial" w:cs="Arial"/>
                          <w:b/>
                          <w:bCs/>
                          <w:spacing w:val="12"/>
                          <w:lang w:eastAsia="fr-FR"/>
                        </w:rPr>
                        <w:t>éférentiel des compétences professionnelles des métiers du professorat et de l'éducation</w:t>
                      </w:r>
                    </w:p>
                    <w:p w:rsidR="00050C4B" w:rsidRPr="009A44A0" w:rsidRDefault="00050C4B" w:rsidP="009A44A0">
                      <w:pPr>
                        <w:shd w:val="clear" w:color="auto" w:fill="FFFFFF"/>
                        <w:spacing w:after="0" w:line="240" w:lineRule="auto"/>
                        <w:ind w:left="720"/>
                        <w:rPr>
                          <w:rFonts w:ascii="Arial" w:eastAsia="Times New Roman" w:hAnsi="Arial" w:cs="Arial"/>
                          <w:color w:val="000000"/>
                          <w:sz w:val="16"/>
                          <w:szCs w:val="16"/>
                          <w:lang w:eastAsia="fr-FR"/>
                        </w:rPr>
                      </w:pPr>
                      <w:r w:rsidRPr="009A44A0">
                        <w:rPr>
                          <w:rFonts w:ascii="Arial" w:eastAsia="Times New Roman" w:hAnsi="Arial" w:cs="Arial"/>
                          <w:color w:val="000000"/>
                          <w:sz w:val="16"/>
                          <w:szCs w:val="16"/>
                          <w:bdr w:val="none" w:sz="0" w:space="0" w:color="auto" w:frame="1"/>
                          <w:lang w:eastAsia="fr-FR"/>
                        </w:rPr>
                        <w:t>NOR</w:t>
                      </w:r>
                      <w:r w:rsidRPr="009A44A0">
                        <w:rPr>
                          <w:rFonts w:ascii="Arial" w:eastAsia="Times New Roman" w:hAnsi="Arial" w:cs="Arial"/>
                          <w:color w:val="000000"/>
                          <w:sz w:val="16"/>
                          <w:szCs w:val="16"/>
                          <w:lang w:eastAsia="fr-FR"/>
                        </w:rPr>
                        <w:t> : MENE1315928A</w:t>
                      </w:r>
                      <w:r w:rsidRPr="009A44A0">
                        <w:rPr>
                          <w:rFonts w:ascii="Arial" w:eastAsia="Times New Roman" w:hAnsi="Arial" w:cs="Arial"/>
                          <w:color w:val="000000"/>
                          <w:sz w:val="16"/>
                          <w:szCs w:val="16"/>
                          <w:lang w:eastAsia="fr-FR"/>
                        </w:rPr>
                        <w:br/>
                        <w:t>arrêté du 1-7-2013 - J.O. du 18-7-2013</w:t>
                      </w:r>
                      <w:r w:rsidRPr="009A44A0">
                        <w:rPr>
                          <w:rFonts w:ascii="Arial" w:eastAsia="Times New Roman" w:hAnsi="Arial" w:cs="Arial"/>
                          <w:color w:val="000000"/>
                          <w:sz w:val="16"/>
                          <w:szCs w:val="16"/>
                          <w:lang w:eastAsia="fr-FR"/>
                        </w:rPr>
                        <w:br/>
                        <w:t>MEN - DGESCO A3-3</w:t>
                      </w:r>
                    </w:p>
                    <w:p w:rsidR="00050C4B" w:rsidRPr="006D2464" w:rsidRDefault="00FA345B" w:rsidP="009A44A0">
                      <w:pPr>
                        <w:ind w:left="720"/>
                        <w:rPr>
                          <w:rFonts w:ascii="Trebuchet MS" w:hAnsi="Trebuchet MS"/>
                        </w:rPr>
                      </w:pPr>
                      <w:hyperlink r:id="rId9" w:history="1">
                        <w:r w:rsidR="00050C4B" w:rsidRPr="006D2464">
                          <w:rPr>
                            <w:rStyle w:val="Lienhypertexte"/>
                            <w:rFonts w:ascii="Trebuchet MS" w:hAnsi="Trebuchet MS"/>
                          </w:rPr>
                          <w:t>http://www.education.gouv.fr/pid285/bulletin_officiel.html?cid_bo=73066</w:t>
                        </w:r>
                      </w:hyperlink>
                      <w:r w:rsidR="00050C4B" w:rsidRPr="006D2464">
                        <w:rPr>
                          <w:rFonts w:ascii="Trebuchet MS" w:hAnsi="Trebuchet MS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864B8" w:rsidRPr="007B37B6">
        <w:rPr>
          <w:rFonts w:ascii="Trebuchet MS" w:hAnsi="Trebuchet MS"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12BEFCC" wp14:editId="7D9B2D69">
                <wp:simplePos x="0" y="0"/>
                <wp:positionH relativeFrom="column">
                  <wp:posOffset>2853055</wp:posOffset>
                </wp:positionH>
                <wp:positionV relativeFrom="paragraph">
                  <wp:posOffset>186055</wp:posOffset>
                </wp:positionV>
                <wp:extent cx="3314700" cy="5715000"/>
                <wp:effectExtent l="0" t="171450" r="19050" b="171450"/>
                <wp:wrapSquare wrapText="bothSides"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57150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  <a:scene3d>
                          <a:camera prst="perspectiveLeft"/>
                          <a:lightRig rig="threePt" dir="t"/>
                        </a:scene3d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49F8" w:rsidRDefault="003B49F8" w:rsidP="00A204E5">
                            <w:pPr>
                              <w:jc w:val="both"/>
                              <w:rPr>
                                <w:rFonts w:ascii="Trebuchet MS" w:hAnsi="Trebuchet MS"/>
                                <w:b/>
                                <w:color w:val="00B0F0"/>
                                <w:sz w:val="28"/>
                                <w:szCs w:val="28"/>
                              </w:rPr>
                            </w:pPr>
                          </w:p>
                          <w:p w:rsidR="00CC4AA4" w:rsidRPr="00A204E5" w:rsidRDefault="00CC4AA4" w:rsidP="00A204E5">
                            <w:pPr>
                              <w:jc w:val="both"/>
                              <w:rPr>
                                <w:rFonts w:ascii="Trebuchet MS" w:hAnsi="Trebuchet MS"/>
                                <w:b/>
                                <w:color w:val="00B0F0"/>
                                <w:sz w:val="28"/>
                                <w:szCs w:val="28"/>
                              </w:rPr>
                            </w:pPr>
                            <w:r w:rsidRPr="00A204E5">
                              <w:rPr>
                                <w:rFonts w:ascii="Trebuchet MS" w:hAnsi="Trebuchet MS"/>
                                <w:b/>
                                <w:color w:val="00B0F0"/>
                                <w:sz w:val="28"/>
                                <w:szCs w:val="28"/>
                              </w:rPr>
                              <w:t>Le calendrier du rendez-vous de carrière :</w:t>
                            </w:r>
                          </w:p>
                          <w:p w:rsidR="00CC4AA4" w:rsidRPr="00022FC0" w:rsidRDefault="00CC4AA4" w:rsidP="00A204E5">
                            <w:pPr>
                              <w:jc w:val="both"/>
                              <w:rPr>
                                <w:rFonts w:ascii="Trebuchet MS" w:hAnsi="Trebuchet MS"/>
                              </w:rPr>
                            </w:pPr>
                            <w:r w:rsidRPr="00022FC0">
                              <w:rPr>
                                <w:rFonts w:ascii="Trebuchet MS" w:hAnsi="Trebuchet MS"/>
                              </w:rPr>
                              <w:t>Vous bénéficiez d’une information à chaque étape :</w:t>
                            </w:r>
                          </w:p>
                          <w:p w:rsidR="00CC4AA4" w:rsidRPr="00B400E2" w:rsidRDefault="00CC4AA4" w:rsidP="00A204E5">
                            <w:pPr>
                              <w:jc w:val="both"/>
                              <w:rPr>
                                <w:rFonts w:ascii="Trebuchet MS" w:hAnsi="Trebuchet MS"/>
                                <w:sz w:val="28"/>
                                <w:szCs w:val="28"/>
                              </w:rPr>
                            </w:pPr>
                            <w:r w:rsidRPr="00B400E2">
                              <w:rPr>
                                <w:rFonts w:ascii="Trebuchet MS" w:hAnsi="Trebuchet MS"/>
                                <w:sz w:val="28"/>
                                <w:szCs w:val="28"/>
                                <w:highlight w:val="cyan"/>
                              </w:rPr>
                              <w:t xml:space="preserve">Avant </w:t>
                            </w:r>
                            <w:r w:rsidR="00CC4057" w:rsidRPr="00B400E2">
                              <w:rPr>
                                <w:rFonts w:ascii="Trebuchet MS" w:hAnsi="Trebuchet MS"/>
                                <w:sz w:val="28"/>
                                <w:szCs w:val="28"/>
                                <w:highlight w:val="cyan"/>
                              </w:rPr>
                              <w:t>le RDV</w:t>
                            </w:r>
                          </w:p>
                          <w:p w:rsidR="00CC4057" w:rsidRDefault="00046B25" w:rsidP="00046B25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rebuchet MS" w:hAnsi="Trebuchet MS"/>
                              </w:rPr>
                            </w:pPr>
                            <w:r w:rsidRPr="00046B25">
                              <w:rPr>
                                <w:rFonts w:ascii="Trebuchet MS" w:hAnsi="Trebuchet MS"/>
                              </w:rPr>
                              <w:t xml:space="preserve">Vous êtes individuellement </w:t>
                            </w:r>
                            <w:r w:rsidR="00CC4057" w:rsidRPr="00046B25">
                              <w:rPr>
                                <w:rFonts w:ascii="Trebuchet MS" w:hAnsi="Trebuchet MS"/>
                              </w:rPr>
                              <w:t>informé.e, de la programmation d’un rendez-vous de carrière au cou</w:t>
                            </w:r>
                            <w:r w:rsidR="005056C4">
                              <w:rPr>
                                <w:rFonts w:ascii="Trebuchet MS" w:hAnsi="Trebuchet MS"/>
                              </w:rPr>
                              <w:t>rs de l’année scolaire à venir.</w:t>
                            </w:r>
                          </w:p>
                          <w:p w:rsidR="00046B25" w:rsidRPr="00046B25" w:rsidRDefault="00046B25" w:rsidP="00046B25">
                            <w:pPr>
                              <w:pStyle w:val="Paragraphedeliste"/>
                              <w:ind w:left="360"/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CC4057" w:rsidRPr="00046B25" w:rsidRDefault="00CC4057" w:rsidP="00046B25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ascii="Trebuchet MS" w:hAnsi="Trebuchet MS"/>
                              </w:rPr>
                            </w:pPr>
                            <w:r w:rsidRPr="00046B25">
                              <w:rPr>
                                <w:rFonts w:ascii="Trebuchet MS" w:hAnsi="Trebuchet MS"/>
                                <w:b/>
                              </w:rPr>
                              <w:t>Au plus tard un mois avant la date du rendez-vous de carrière,</w:t>
                            </w:r>
                            <w:r w:rsidRPr="00046B25">
                              <w:rPr>
                                <w:rFonts w:ascii="Trebuchet MS" w:hAnsi="Trebuchet MS"/>
                              </w:rPr>
                              <w:t xml:space="preserve"> la date de votre rendez-vous </w:t>
                            </w:r>
                            <w:r w:rsidR="005056C4">
                              <w:rPr>
                                <w:rFonts w:ascii="Trebuchet MS" w:hAnsi="Trebuchet MS"/>
                              </w:rPr>
                              <w:t>de carrière vous est communiqué.</w:t>
                            </w:r>
                          </w:p>
                          <w:p w:rsidR="00CC4057" w:rsidRPr="00B400E2" w:rsidRDefault="00CC4057" w:rsidP="00A204E5">
                            <w:pPr>
                              <w:jc w:val="both"/>
                              <w:rPr>
                                <w:rFonts w:ascii="Trebuchet MS" w:hAnsi="Trebuchet MS"/>
                                <w:sz w:val="28"/>
                                <w:szCs w:val="28"/>
                              </w:rPr>
                            </w:pPr>
                            <w:r w:rsidRPr="00B400E2">
                              <w:rPr>
                                <w:rFonts w:ascii="Trebuchet MS" w:hAnsi="Trebuchet MS"/>
                                <w:sz w:val="28"/>
                                <w:szCs w:val="28"/>
                                <w:highlight w:val="cyan"/>
                              </w:rPr>
                              <w:t>Après le rendez-vous</w:t>
                            </w:r>
                          </w:p>
                          <w:p w:rsidR="005B3134" w:rsidRPr="00046B25" w:rsidRDefault="00CC4057" w:rsidP="005056C4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jc w:val="both"/>
                              <w:rPr>
                                <w:rFonts w:ascii="Trebuchet MS" w:hAnsi="Trebuchet MS"/>
                              </w:rPr>
                            </w:pPr>
                            <w:r w:rsidRPr="00046B25">
                              <w:rPr>
                                <w:rFonts w:ascii="Trebuchet MS" w:hAnsi="Trebuchet MS"/>
                                <w:b/>
                              </w:rPr>
                              <w:t xml:space="preserve">Vous </w:t>
                            </w:r>
                            <w:r w:rsidR="005056C4">
                              <w:rPr>
                                <w:rFonts w:ascii="Trebuchet MS" w:hAnsi="Trebuchet MS"/>
                                <w:b/>
                              </w:rPr>
                              <w:t>recevrez par votre messagerie professionnelle votre compte-rendu du rendez-vous de carrière.</w:t>
                            </w:r>
                          </w:p>
                          <w:p w:rsidR="005B3134" w:rsidRPr="00046B25" w:rsidRDefault="005056C4" w:rsidP="00A204E5">
                            <w:pPr>
                              <w:jc w:val="both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 xml:space="preserve">A l’issue de cet envoi, vous retournerez un exemplaire signé de ce compte-rendu. Vous pourrez alors </w:t>
                            </w:r>
                            <w:r w:rsidR="00845CD7" w:rsidRPr="00046B25">
                              <w:rPr>
                                <w:rFonts w:ascii="Trebuchet MS" w:hAnsi="Trebuchet MS"/>
                              </w:rPr>
                              <w:t>formuler par écrit dans la partie du compte-rendu réservé à cet effet des observations ou demander sa révision de tout ou partie</w:t>
                            </w:r>
                            <w:r w:rsidR="00E864B8">
                              <w:rPr>
                                <w:rFonts w:ascii="Trebuchet MS" w:hAnsi="Trebuchet MS"/>
                              </w:rPr>
                              <w:t>.</w:t>
                            </w:r>
                          </w:p>
                          <w:p w:rsidR="005B3134" w:rsidRDefault="005B313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24.65pt;margin-top:14.65pt;width:261pt;height:450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" fillcolor="white [3201]" strokecolor="#4472c4 [3208]" strokeweight="1pt">
                <v:textbox>
                  <w:txbxContent>
                    <w:p w:rsidR="003B49F8" w:rsidRDefault="003B49F8" w:rsidP="00A204E5">
                      <w:pPr>
                        <w:jc w:val="both"/>
                        <w:rPr>
                          <w:rFonts w:ascii="Trebuchet MS" w:hAnsi="Trebuchet MS"/>
                          <w:b/>
                          <w:color w:val="00B0F0"/>
                          <w:sz w:val="28"/>
                          <w:szCs w:val="28"/>
                        </w:rPr>
                      </w:pPr>
                    </w:p>
                    <w:p w:rsidR="00CC4AA4" w:rsidRPr="00A204E5" w:rsidRDefault="00CC4AA4" w:rsidP="00A204E5">
                      <w:pPr>
                        <w:jc w:val="both"/>
                        <w:rPr>
                          <w:rFonts w:ascii="Trebuchet MS" w:hAnsi="Trebuchet MS"/>
                          <w:b/>
                          <w:color w:val="00B0F0"/>
                          <w:sz w:val="28"/>
                          <w:szCs w:val="28"/>
                        </w:rPr>
                      </w:pPr>
                      <w:r w:rsidRPr="00A204E5">
                        <w:rPr>
                          <w:rFonts w:ascii="Trebuchet MS" w:hAnsi="Trebuchet MS"/>
                          <w:b/>
                          <w:color w:val="00B0F0"/>
                          <w:sz w:val="28"/>
                          <w:szCs w:val="28"/>
                        </w:rPr>
                        <w:t>Le calendrier du rendez-vous de carrière :</w:t>
                      </w:r>
                    </w:p>
                    <w:p w:rsidR="00CC4AA4" w:rsidRPr="00022FC0" w:rsidRDefault="00CC4AA4" w:rsidP="00A204E5">
                      <w:pPr>
                        <w:jc w:val="both"/>
                        <w:rPr>
                          <w:rFonts w:ascii="Trebuchet MS" w:hAnsi="Trebuchet MS"/>
                        </w:rPr>
                      </w:pPr>
                      <w:r w:rsidRPr="00022FC0">
                        <w:rPr>
                          <w:rFonts w:ascii="Trebuchet MS" w:hAnsi="Trebuchet MS"/>
                        </w:rPr>
                        <w:t>Vous bénéficiez d’une information à chaque étape :</w:t>
                      </w:r>
                    </w:p>
                    <w:p w:rsidR="00CC4AA4" w:rsidRPr="00B400E2" w:rsidRDefault="00CC4AA4" w:rsidP="00A204E5">
                      <w:pPr>
                        <w:jc w:val="both"/>
                        <w:rPr>
                          <w:rFonts w:ascii="Trebuchet MS" w:hAnsi="Trebuchet MS"/>
                          <w:sz w:val="28"/>
                          <w:szCs w:val="28"/>
                        </w:rPr>
                      </w:pPr>
                      <w:r w:rsidRPr="00B400E2">
                        <w:rPr>
                          <w:rFonts w:ascii="Trebuchet MS" w:hAnsi="Trebuchet MS"/>
                          <w:sz w:val="28"/>
                          <w:szCs w:val="28"/>
                          <w:highlight w:val="cyan"/>
                        </w:rPr>
                        <w:t xml:space="preserve">Avant </w:t>
                      </w:r>
                      <w:r w:rsidR="00CC4057" w:rsidRPr="00B400E2">
                        <w:rPr>
                          <w:rFonts w:ascii="Trebuchet MS" w:hAnsi="Trebuchet MS"/>
                          <w:sz w:val="28"/>
                          <w:szCs w:val="28"/>
                          <w:highlight w:val="cyan"/>
                        </w:rPr>
                        <w:t>le RDV</w:t>
                      </w:r>
                    </w:p>
                    <w:p w:rsidR="00CC4057" w:rsidRDefault="00046B25" w:rsidP="00046B25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rPr>
                          <w:rFonts w:ascii="Trebuchet MS" w:hAnsi="Trebuchet MS"/>
                        </w:rPr>
                      </w:pPr>
                      <w:r w:rsidRPr="00046B25">
                        <w:rPr>
                          <w:rFonts w:ascii="Trebuchet MS" w:hAnsi="Trebuchet MS"/>
                        </w:rPr>
                        <w:t xml:space="preserve">Vous êtes individuellement </w:t>
                      </w:r>
                      <w:r w:rsidR="00CC4057" w:rsidRPr="00046B25">
                        <w:rPr>
                          <w:rFonts w:ascii="Trebuchet MS" w:hAnsi="Trebuchet MS"/>
                        </w:rPr>
                        <w:t>informé.e, de la programmation d’un rendez-vous de carrière au cou</w:t>
                      </w:r>
                      <w:r w:rsidR="005056C4">
                        <w:rPr>
                          <w:rFonts w:ascii="Trebuchet MS" w:hAnsi="Trebuchet MS"/>
                        </w:rPr>
                        <w:t>rs de l’année scolaire à venir.</w:t>
                      </w:r>
                    </w:p>
                    <w:p w:rsidR="00046B25" w:rsidRPr="00046B25" w:rsidRDefault="00046B25" w:rsidP="00046B25">
                      <w:pPr>
                        <w:pStyle w:val="Paragraphedeliste"/>
                        <w:ind w:left="360"/>
                        <w:rPr>
                          <w:rFonts w:ascii="Trebuchet MS" w:hAnsi="Trebuchet MS"/>
                        </w:rPr>
                      </w:pPr>
                    </w:p>
                    <w:p w:rsidR="00CC4057" w:rsidRPr="00046B25" w:rsidRDefault="00CC4057" w:rsidP="00046B25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jc w:val="both"/>
                        <w:rPr>
                          <w:rFonts w:ascii="Trebuchet MS" w:hAnsi="Trebuchet MS"/>
                        </w:rPr>
                      </w:pPr>
                      <w:r w:rsidRPr="00046B25">
                        <w:rPr>
                          <w:rFonts w:ascii="Trebuchet MS" w:hAnsi="Trebuchet MS"/>
                          <w:b/>
                        </w:rPr>
                        <w:t>Au plus tard un mois avant la date du rendez-vous de carrière,</w:t>
                      </w:r>
                      <w:r w:rsidRPr="00046B25">
                        <w:rPr>
                          <w:rFonts w:ascii="Trebuchet MS" w:hAnsi="Trebuchet MS"/>
                        </w:rPr>
                        <w:t xml:space="preserve"> la date de votre rendez-vous </w:t>
                      </w:r>
                      <w:r w:rsidR="005056C4">
                        <w:rPr>
                          <w:rFonts w:ascii="Trebuchet MS" w:hAnsi="Trebuchet MS"/>
                        </w:rPr>
                        <w:t>de carrière vous est communiqué.</w:t>
                      </w:r>
                    </w:p>
                    <w:p w:rsidR="00CC4057" w:rsidRPr="00B400E2" w:rsidRDefault="00CC4057" w:rsidP="00A204E5">
                      <w:pPr>
                        <w:jc w:val="both"/>
                        <w:rPr>
                          <w:rFonts w:ascii="Trebuchet MS" w:hAnsi="Trebuchet MS"/>
                          <w:sz w:val="28"/>
                          <w:szCs w:val="28"/>
                        </w:rPr>
                      </w:pPr>
                      <w:r w:rsidRPr="00B400E2">
                        <w:rPr>
                          <w:rFonts w:ascii="Trebuchet MS" w:hAnsi="Trebuchet MS"/>
                          <w:sz w:val="28"/>
                          <w:szCs w:val="28"/>
                          <w:highlight w:val="cyan"/>
                        </w:rPr>
                        <w:t>Après le rendez-vous</w:t>
                      </w:r>
                    </w:p>
                    <w:p w:rsidR="005B3134" w:rsidRPr="00046B25" w:rsidRDefault="00CC4057" w:rsidP="005056C4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jc w:val="both"/>
                        <w:rPr>
                          <w:rFonts w:ascii="Trebuchet MS" w:hAnsi="Trebuchet MS"/>
                        </w:rPr>
                      </w:pPr>
                      <w:r w:rsidRPr="00046B25">
                        <w:rPr>
                          <w:rFonts w:ascii="Trebuchet MS" w:hAnsi="Trebuchet MS"/>
                          <w:b/>
                        </w:rPr>
                        <w:t xml:space="preserve">Vous </w:t>
                      </w:r>
                      <w:r w:rsidR="005056C4">
                        <w:rPr>
                          <w:rFonts w:ascii="Trebuchet MS" w:hAnsi="Trebuchet MS"/>
                          <w:b/>
                        </w:rPr>
                        <w:t>recevrez par votre messagerie professionnelle votre compte-rendu du rendez-vous de carrière.</w:t>
                      </w:r>
                    </w:p>
                    <w:p w:rsidR="005B3134" w:rsidRPr="00046B25" w:rsidRDefault="005056C4" w:rsidP="00A204E5">
                      <w:pPr>
                        <w:jc w:val="both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 xml:space="preserve">A l’issue de cet envoi, vous retournerez un exemplaire signé de ce compte-rendu. Vous pourrez alors </w:t>
                      </w:r>
                      <w:r w:rsidR="00845CD7" w:rsidRPr="00046B25">
                        <w:rPr>
                          <w:rFonts w:ascii="Trebuchet MS" w:hAnsi="Trebuchet MS"/>
                        </w:rPr>
                        <w:t>formuler par écrit dans la partie du compte-rendu réservé à cet effet des observations ou demander sa révision de tout ou partie</w:t>
                      </w:r>
                      <w:r w:rsidR="00E864B8">
                        <w:rPr>
                          <w:rFonts w:ascii="Trebuchet MS" w:hAnsi="Trebuchet MS"/>
                        </w:rPr>
                        <w:t>.</w:t>
                      </w:r>
                    </w:p>
                    <w:p w:rsidR="005B3134" w:rsidRDefault="005B3134"/>
                  </w:txbxContent>
                </v:textbox>
                <w10:wrap type="square"/>
              </v:shape>
            </w:pict>
          </mc:Fallback>
        </mc:AlternateContent>
      </w:r>
      <w:r w:rsidR="003642BD" w:rsidRPr="007B37B6">
        <w:rPr>
          <w:rFonts w:ascii="Trebuchet MS" w:hAnsi="Trebuchet MS"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CAFC157" wp14:editId="4D98CF11">
                <wp:simplePos x="0" y="0"/>
                <wp:positionH relativeFrom="column">
                  <wp:posOffset>224155</wp:posOffset>
                </wp:positionH>
                <wp:positionV relativeFrom="paragraph">
                  <wp:posOffset>2767330</wp:posOffset>
                </wp:positionV>
                <wp:extent cx="2627630" cy="1404620"/>
                <wp:effectExtent l="57150" t="95250" r="77470" b="39370"/>
                <wp:wrapSquare wrapText="bothSides"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76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blurRad="50800" dist="38100" dir="162000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845CD7" w:rsidRPr="007B77D5" w:rsidRDefault="00845CD7" w:rsidP="00022FC0">
                            <w:pPr>
                              <w:rPr>
                                <w:rFonts w:ascii="Trebuchet MS" w:hAnsi="Trebuchet MS"/>
                                <w:color w:val="538135" w:themeColor="accent6" w:themeShade="BF"/>
                                <w:sz w:val="28"/>
                                <w:szCs w:val="28"/>
                              </w:rPr>
                            </w:pPr>
                            <w:r w:rsidRPr="007B77D5">
                              <w:rPr>
                                <w:rFonts w:ascii="Trebuchet MS" w:hAnsi="Trebuchet MS"/>
                                <w:color w:val="538135" w:themeColor="accent6" w:themeShade="BF"/>
                                <w:sz w:val="28"/>
                                <w:szCs w:val="28"/>
                              </w:rPr>
                              <w:t>La préparation du rendez-vous de carrière</w:t>
                            </w:r>
                          </w:p>
                          <w:p w:rsidR="00645E25" w:rsidRPr="005056C4" w:rsidRDefault="00645E25" w:rsidP="007B77D5">
                            <w:pPr>
                              <w:jc w:val="both"/>
                              <w:rPr>
                                <w:rFonts w:ascii="Trebuchet MS" w:hAnsi="Trebuchet MS"/>
                              </w:rPr>
                            </w:pPr>
                            <w:r w:rsidRPr="005056C4">
                              <w:rPr>
                                <w:rFonts w:ascii="Trebuchet MS" w:hAnsi="Trebuchet MS"/>
                              </w:rPr>
                              <w:t>Il vous est fortement recommandé de préparer votre rendez-vous de carrière : l’inspection ainsi que l’entretien qui la suit</w:t>
                            </w:r>
                            <w:r w:rsidR="001872E7" w:rsidRPr="005056C4">
                              <w:rPr>
                                <w:rFonts w:ascii="Trebuchet MS" w:hAnsi="Trebuchet MS"/>
                              </w:rPr>
                              <w:t>.</w:t>
                            </w:r>
                          </w:p>
                          <w:p w:rsidR="009A44A0" w:rsidRPr="005056C4" w:rsidRDefault="001872E7" w:rsidP="007B77D5">
                            <w:pPr>
                              <w:jc w:val="both"/>
                              <w:rPr>
                                <w:rFonts w:ascii="Trebuchet MS" w:hAnsi="Trebuchet MS"/>
                              </w:rPr>
                            </w:pPr>
                            <w:r w:rsidRPr="005056C4">
                              <w:rPr>
                                <w:rFonts w:ascii="Trebuchet MS" w:hAnsi="Trebuchet MS"/>
                              </w:rPr>
                              <w:t xml:space="preserve">L’entretien permettra d’échanger sur les différents items contenus dans le </w:t>
                            </w:r>
                            <w:r w:rsidR="009A44A0" w:rsidRPr="005056C4">
                              <w:rPr>
                                <w:rFonts w:ascii="Trebuchet MS" w:hAnsi="Trebuchet MS"/>
                              </w:rPr>
                              <w:t xml:space="preserve">        </w:t>
                            </w:r>
                          </w:p>
                          <w:p w:rsidR="00196B34" w:rsidRPr="005056C4" w:rsidRDefault="00196B34" w:rsidP="007B77D5">
                            <w:pPr>
                              <w:jc w:val="both"/>
                              <w:rPr>
                                <w:rFonts w:ascii="Trebuchet MS" w:hAnsi="Trebuchet MS"/>
                                <w:b/>
                              </w:rPr>
                            </w:pPr>
                            <w:r w:rsidRPr="005056C4">
                              <w:rPr>
                                <w:rFonts w:ascii="Trebuchet MS" w:hAnsi="Trebuchet MS"/>
                                <w:b/>
                              </w:rPr>
                              <w:t xml:space="preserve">« </w:t>
                            </w:r>
                            <w:r w:rsidR="009A44A0" w:rsidRPr="005056C4">
                              <w:rPr>
                                <w:rFonts w:ascii="Trebuchet MS" w:hAnsi="Trebuchet MS"/>
                                <w:b/>
                              </w:rPr>
                              <w:t>Document</w:t>
                            </w:r>
                            <w:r w:rsidRPr="005056C4">
                              <w:rPr>
                                <w:rFonts w:ascii="Trebuchet MS" w:hAnsi="Trebuchet MS"/>
                                <w:b/>
                              </w:rPr>
                              <w:t xml:space="preserve"> d’aide à</w:t>
                            </w:r>
                            <w:r w:rsidR="001872E7" w:rsidRPr="005056C4">
                              <w:rPr>
                                <w:rFonts w:ascii="Trebuchet MS" w:hAnsi="Trebuchet MS"/>
                                <w:b/>
                              </w:rPr>
                              <w:t xml:space="preserve"> l’entretien »</w:t>
                            </w:r>
                          </w:p>
                          <w:p w:rsidR="007B37B6" w:rsidRPr="005056C4" w:rsidRDefault="001872E7" w:rsidP="007B77D5">
                            <w:pPr>
                              <w:jc w:val="both"/>
                              <w:rPr>
                                <w:rFonts w:ascii="Trebuchet MS" w:hAnsi="Trebuchet MS"/>
                              </w:rPr>
                            </w:pPr>
                            <w:r w:rsidRPr="005056C4">
                              <w:rPr>
                                <w:rFonts w:ascii="Trebuchet MS" w:hAnsi="Trebuchet MS"/>
                              </w:rPr>
                              <w:t>Pour vous préparer, vous avez la possibilité de le renseigner</w:t>
                            </w:r>
                            <w:r w:rsidR="00196B34" w:rsidRPr="005056C4">
                              <w:rPr>
                                <w:rFonts w:ascii="Trebuchet MS" w:hAnsi="Trebuchet MS"/>
                              </w:rPr>
                              <w:t xml:space="preserve"> numériquement</w:t>
                            </w:r>
                            <w:r w:rsidR="005056C4" w:rsidRPr="005056C4">
                              <w:rPr>
                                <w:rFonts w:ascii="Trebuchet MS" w:hAnsi="Trebuchet MS"/>
                              </w:rPr>
                              <w:t xml:space="preserve"> sous format Word</w:t>
                            </w:r>
                            <w:r w:rsidRPr="005056C4">
                              <w:rPr>
                                <w:rFonts w:ascii="Trebuchet MS" w:hAnsi="Trebuchet MS"/>
                              </w:rPr>
                              <w:t>. Vous pouvez aussi, si vous le souhaitez</w:t>
                            </w:r>
                            <w:r w:rsidR="00196B34" w:rsidRPr="005056C4">
                              <w:rPr>
                                <w:rFonts w:ascii="Trebuchet MS" w:hAnsi="Trebuchet MS"/>
                              </w:rPr>
                              <w:t>,</w:t>
                            </w:r>
                            <w:r w:rsidR="005056C4" w:rsidRPr="005056C4">
                              <w:rPr>
                                <w:rFonts w:ascii="Trebuchet MS" w:hAnsi="Trebuchet MS"/>
                              </w:rPr>
                              <w:t xml:space="preserve"> l’envoyer à l’inspecteur.trice</w:t>
                            </w:r>
                            <w:r w:rsidRPr="005056C4">
                              <w:rPr>
                                <w:rFonts w:ascii="Trebuchet MS" w:hAnsi="Trebuchet MS"/>
                              </w:rPr>
                              <w:t xml:space="preserve"> en amont du rendez-vous de carrière ou le  remettre lors de </w:t>
                            </w:r>
                            <w:r w:rsidR="007B37B6" w:rsidRPr="005056C4">
                              <w:rPr>
                                <w:rFonts w:ascii="Trebuchet MS" w:hAnsi="Trebuchet MS"/>
                              </w:rPr>
                              <w:t>l’entretien</w:t>
                            </w:r>
                            <w:r w:rsidRPr="005056C4">
                              <w:rPr>
                                <w:rFonts w:ascii="Trebuchet MS" w:hAnsi="Trebuchet MS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17.65pt;margin-top:217.9pt;width:206.9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">
                <v:shadow on="t" color="black" opacity="26214f" origin=",.5" offset="0,-3pt"/>
                <v:textbox style="mso-fit-shape-to-text:t">
                  <w:txbxContent>
                    <w:p w:rsidR="00845CD7" w:rsidRPr="007B77D5" w:rsidRDefault="00845CD7" w:rsidP="00022FC0">
                      <w:pPr>
                        <w:rPr>
                          <w:rFonts w:ascii="Trebuchet MS" w:hAnsi="Trebuchet MS"/>
                          <w:color w:val="538135" w:themeColor="accent6" w:themeShade="BF"/>
                          <w:sz w:val="28"/>
                          <w:szCs w:val="28"/>
                        </w:rPr>
                      </w:pPr>
                      <w:r w:rsidRPr="007B77D5">
                        <w:rPr>
                          <w:rFonts w:ascii="Trebuchet MS" w:hAnsi="Trebuchet MS"/>
                          <w:color w:val="538135" w:themeColor="accent6" w:themeShade="BF"/>
                          <w:sz w:val="28"/>
                          <w:szCs w:val="28"/>
                        </w:rPr>
                        <w:t>La préparation du rendez-vous de carrière</w:t>
                      </w:r>
                    </w:p>
                    <w:p w:rsidR="00645E25" w:rsidRPr="005056C4" w:rsidRDefault="00645E25" w:rsidP="007B77D5">
                      <w:pPr>
                        <w:jc w:val="both"/>
                        <w:rPr>
                          <w:rFonts w:ascii="Trebuchet MS" w:hAnsi="Trebuchet MS"/>
                        </w:rPr>
                      </w:pPr>
                      <w:r w:rsidRPr="005056C4">
                        <w:rPr>
                          <w:rFonts w:ascii="Trebuchet MS" w:hAnsi="Trebuchet MS"/>
                        </w:rPr>
                        <w:t>Il vous est fortement recommandé de préparer votre rendez-vous de carrière : l’inspection ainsi que l’entretien qui la suit</w:t>
                      </w:r>
                      <w:r w:rsidR="001872E7" w:rsidRPr="005056C4">
                        <w:rPr>
                          <w:rFonts w:ascii="Trebuchet MS" w:hAnsi="Trebuchet MS"/>
                        </w:rPr>
                        <w:t>.</w:t>
                      </w:r>
                    </w:p>
                    <w:p w:rsidR="009A44A0" w:rsidRPr="005056C4" w:rsidRDefault="001872E7" w:rsidP="007B77D5">
                      <w:pPr>
                        <w:jc w:val="both"/>
                        <w:rPr>
                          <w:rFonts w:ascii="Trebuchet MS" w:hAnsi="Trebuchet MS"/>
                        </w:rPr>
                      </w:pPr>
                      <w:r w:rsidRPr="005056C4">
                        <w:rPr>
                          <w:rFonts w:ascii="Trebuchet MS" w:hAnsi="Trebuchet MS"/>
                        </w:rPr>
                        <w:t xml:space="preserve">L’entretien permettra d’échanger sur les différents items contenus dans le </w:t>
                      </w:r>
                      <w:r w:rsidR="009A44A0" w:rsidRPr="005056C4">
                        <w:rPr>
                          <w:rFonts w:ascii="Trebuchet MS" w:hAnsi="Trebuchet MS"/>
                        </w:rPr>
                        <w:t xml:space="preserve">        </w:t>
                      </w:r>
                    </w:p>
                    <w:p w:rsidR="00196B34" w:rsidRPr="005056C4" w:rsidRDefault="00196B34" w:rsidP="007B77D5">
                      <w:pPr>
                        <w:jc w:val="both"/>
                        <w:rPr>
                          <w:rFonts w:ascii="Trebuchet MS" w:hAnsi="Trebuchet MS"/>
                          <w:b/>
                        </w:rPr>
                      </w:pPr>
                      <w:r w:rsidRPr="005056C4">
                        <w:rPr>
                          <w:rFonts w:ascii="Trebuchet MS" w:hAnsi="Trebuchet MS"/>
                          <w:b/>
                        </w:rPr>
                        <w:t xml:space="preserve">« </w:t>
                      </w:r>
                      <w:r w:rsidR="009A44A0" w:rsidRPr="005056C4">
                        <w:rPr>
                          <w:rFonts w:ascii="Trebuchet MS" w:hAnsi="Trebuchet MS"/>
                          <w:b/>
                        </w:rPr>
                        <w:t>Document</w:t>
                      </w:r>
                      <w:r w:rsidRPr="005056C4">
                        <w:rPr>
                          <w:rFonts w:ascii="Trebuchet MS" w:hAnsi="Trebuchet MS"/>
                          <w:b/>
                        </w:rPr>
                        <w:t xml:space="preserve"> d’aide à</w:t>
                      </w:r>
                      <w:r w:rsidR="001872E7" w:rsidRPr="005056C4">
                        <w:rPr>
                          <w:rFonts w:ascii="Trebuchet MS" w:hAnsi="Trebuchet MS"/>
                          <w:b/>
                        </w:rPr>
                        <w:t xml:space="preserve"> l’entretien »</w:t>
                      </w:r>
                    </w:p>
                    <w:p w:rsidR="007B37B6" w:rsidRPr="005056C4" w:rsidRDefault="001872E7" w:rsidP="007B77D5">
                      <w:pPr>
                        <w:jc w:val="both"/>
                        <w:rPr>
                          <w:rFonts w:ascii="Trebuchet MS" w:hAnsi="Trebuchet MS"/>
                        </w:rPr>
                      </w:pPr>
                      <w:r w:rsidRPr="005056C4">
                        <w:rPr>
                          <w:rFonts w:ascii="Trebuchet MS" w:hAnsi="Trebuchet MS"/>
                        </w:rPr>
                        <w:t>Pour vous préparer, vous avez la possibilité de le renseigner</w:t>
                      </w:r>
                      <w:r w:rsidR="00196B34" w:rsidRPr="005056C4">
                        <w:rPr>
                          <w:rFonts w:ascii="Trebuchet MS" w:hAnsi="Trebuchet MS"/>
                        </w:rPr>
                        <w:t xml:space="preserve"> numériquement</w:t>
                      </w:r>
                      <w:r w:rsidR="005056C4" w:rsidRPr="005056C4">
                        <w:rPr>
                          <w:rFonts w:ascii="Trebuchet MS" w:hAnsi="Trebuchet MS"/>
                        </w:rPr>
                        <w:t xml:space="preserve"> sous format Word</w:t>
                      </w:r>
                      <w:r w:rsidRPr="005056C4">
                        <w:rPr>
                          <w:rFonts w:ascii="Trebuchet MS" w:hAnsi="Trebuchet MS"/>
                        </w:rPr>
                        <w:t>. Vous pouvez aussi, si vous le souhaitez</w:t>
                      </w:r>
                      <w:r w:rsidR="00196B34" w:rsidRPr="005056C4">
                        <w:rPr>
                          <w:rFonts w:ascii="Trebuchet MS" w:hAnsi="Trebuchet MS"/>
                        </w:rPr>
                        <w:t>,</w:t>
                      </w:r>
                      <w:r w:rsidR="005056C4" w:rsidRPr="005056C4">
                        <w:rPr>
                          <w:rFonts w:ascii="Trebuchet MS" w:hAnsi="Trebuchet MS"/>
                        </w:rPr>
                        <w:t xml:space="preserve"> l’envoyer à l’inspecteur.trice</w:t>
                      </w:r>
                      <w:r w:rsidRPr="005056C4">
                        <w:rPr>
                          <w:rFonts w:ascii="Trebuchet MS" w:hAnsi="Trebuchet MS"/>
                        </w:rPr>
                        <w:t xml:space="preserve"> en amont du rendez-vous de carrière ou le  remettre lors de </w:t>
                      </w:r>
                      <w:r w:rsidR="007B37B6" w:rsidRPr="005056C4">
                        <w:rPr>
                          <w:rFonts w:ascii="Trebuchet MS" w:hAnsi="Trebuchet MS"/>
                        </w:rPr>
                        <w:t>l’entretien</w:t>
                      </w:r>
                      <w:r w:rsidRPr="005056C4">
                        <w:rPr>
                          <w:rFonts w:ascii="Trebuchet MS" w:hAnsi="Trebuchet MS"/>
                        </w:rPr>
                        <w:t xml:space="preserve">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642BD" w:rsidRPr="007B37B6">
        <w:rPr>
          <w:rFonts w:ascii="Trebuchet MS" w:hAnsi="Trebuchet MS"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A4C9C4F" wp14:editId="68157A6F">
                <wp:simplePos x="0" y="0"/>
                <wp:positionH relativeFrom="margin">
                  <wp:posOffset>157480</wp:posOffset>
                </wp:positionH>
                <wp:positionV relativeFrom="paragraph">
                  <wp:posOffset>0</wp:posOffset>
                </wp:positionV>
                <wp:extent cx="2362200" cy="1404620"/>
                <wp:effectExtent l="57150" t="19050" r="76200" b="122555"/>
                <wp:wrapSquare wrapText="bothSides"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4AA4" w:rsidRPr="00022FC0" w:rsidRDefault="00CC4AA4">
                            <w:pPr>
                              <w:rPr>
                                <w:rFonts w:ascii="Trebuchet MS" w:hAnsi="Trebuchet MS"/>
                              </w:rPr>
                            </w:pPr>
                            <w:r w:rsidRPr="00A204E5">
                              <w:rPr>
                                <w:rFonts w:ascii="Trebuchet MS" w:hAnsi="Trebuchet MS"/>
                                <w:color w:val="C45911" w:themeColor="accent2" w:themeShade="BF"/>
                                <w:sz w:val="28"/>
                                <w:szCs w:val="28"/>
                              </w:rPr>
                              <w:t>Comment se déroule le rendez-vous de carrière</w:t>
                            </w:r>
                            <w:r w:rsidRPr="00A204E5">
                              <w:rPr>
                                <w:rFonts w:ascii="Trebuchet MS" w:hAnsi="Trebuchet MS"/>
                                <w:color w:val="C45911" w:themeColor="accent2" w:themeShade="BF"/>
                              </w:rPr>
                              <w:t> </w:t>
                            </w:r>
                            <w:r w:rsidRPr="00022FC0">
                              <w:rPr>
                                <w:rFonts w:ascii="Trebuchet MS" w:hAnsi="Trebuchet MS"/>
                              </w:rPr>
                              <w:t>?</w:t>
                            </w:r>
                          </w:p>
                          <w:p w:rsidR="00CC4AA4" w:rsidRPr="00022FC0" w:rsidRDefault="00CC4AA4" w:rsidP="00A204E5">
                            <w:pPr>
                              <w:jc w:val="both"/>
                              <w:rPr>
                                <w:rFonts w:ascii="Trebuchet MS" w:hAnsi="Trebuchet MS"/>
                              </w:rPr>
                            </w:pPr>
                            <w:r w:rsidRPr="00A204E5">
                              <w:rPr>
                                <w:rFonts w:ascii="Trebuchet MS" w:hAnsi="Trebuchet MS"/>
                                <w:b/>
                              </w:rPr>
                              <w:t xml:space="preserve">Vous êtes enseignant.e pour le premier degré </w:t>
                            </w:r>
                            <w:r w:rsidRPr="00022FC0">
                              <w:rPr>
                                <w:rFonts w:ascii="Trebuchet MS" w:hAnsi="Trebuchet MS"/>
                              </w:rPr>
                              <w:t xml:space="preserve">donc vous bénéficiez d’une inspection en classe et </w:t>
                            </w:r>
                            <w:r w:rsidR="00A204E5">
                              <w:rPr>
                                <w:rFonts w:ascii="Trebuchet MS" w:hAnsi="Trebuchet MS"/>
                              </w:rPr>
                              <w:t>d’un entretien avec l’inspecteur.trice</w:t>
                            </w:r>
                            <w:r w:rsidRPr="00022FC0">
                              <w:rPr>
                                <w:rFonts w:ascii="Trebuchet MS" w:hAnsi="Trebuchet MS"/>
                              </w:rPr>
                              <w:t xml:space="preserve"> qui a conduit l’inspection</w:t>
                            </w:r>
                            <w:r w:rsidR="005056C4">
                              <w:rPr>
                                <w:rFonts w:ascii="Trebuchet MS" w:hAnsi="Trebuchet MS"/>
                              </w:rPr>
                              <w:t>.</w:t>
                            </w:r>
                          </w:p>
                          <w:p w:rsidR="005B3134" w:rsidRPr="00A204E5" w:rsidRDefault="005B3134" w:rsidP="00A204E5">
                            <w:pPr>
                              <w:jc w:val="both"/>
                              <w:rPr>
                                <w:rFonts w:ascii="Trebuchet MS" w:hAnsi="Trebuchet MS"/>
                                <w:b/>
                              </w:rPr>
                            </w:pPr>
                            <w:r w:rsidRPr="00A204E5">
                              <w:rPr>
                                <w:rFonts w:ascii="Trebuchet MS" w:hAnsi="Trebuchet MS"/>
                                <w:b/>
                              </w:rPr>
                              <w:t xml:space="preserve">Le compte-rendu du rendez-vous de carrière </w:t>
                            </w:r>
                            <w:r w:rsidR="00EB6623">
                              <w:rPr>
                                <w:rFonts w:ascii="Trebuchet MS" w:hAnsi="Trebuchet MS"/>
                                <w:b/>
                              </w:rPr>
                              <w:t>est le document où seront notifiées les appréciations.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margin-left:12.4pt;margin-top:0;width:186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" fillcolor="white [3201]" strokecolor="#ed7d31 [3205]" strokeweight="1pt">
                <v:shadow on="t" color="black" opacity="26214f" origin=",-.5" offset="0,3pt"/>
                <v:textbox style="mso-fit-shape-to-text:t">
                  <w:txbxContent>
                    <w:p w:rsidR="00CC4AA4" w:rsidRPr="00022FC0" w:rsidRDefault="00CC4AA4">
                      <w:pPr>
                        <w:rPr>
                          <w:rFonts w:ascii="Trebuchet MS" w:hAnsi="Trebuchet MS"/>
                        </w:rPr>
                      </w:pPr>
                      <w:r w:rsidRPr="00A204E5">
                        <w:rPr>
                          <w:rFonts w:ascii="Trebuchet MS" w:hAnsi="Trebuchet MS"/>
                          <w:color w:val="C45911" w:themeColor="accent2" w:themeShade="BF"/>
                          <w:sz w:val="28"/>
                          <w:szCs w:val="28"/>
                        </w:rPr>
                        <w:t>Comment se déroule le rendez-vous de carrière</w:t>
                      </w:r>
                      <w:r w:rsidRPr="00A204E5">
                        <w:rPr>
                          <w:rFonts w:ascii="Trebuchet MS" w:hAnsi="Trebuchet MS"/>
                          <w:color w:val="C45911" w:themeColor="accent2" w:themeShade="BF"/>
                        </w:rPr>
                        <w:t> </w:t>
                      </w:r>
                      <w:r w:rsidRPr="00022FC0">
                        <w:rPr>
                          <w:rFonts w:ascii="Trebuchet MS" w:hAnsi="Trebuchet MS"/>
                        </w:rPr>
                        <w:t>?</w:t>
                      </w:r>
                    </w:p>
                    <w:p w:rsidR="00CC4AA4" w:rsidRPr="00022FC0" w:rsidRDefault="00CC4AA4" w:rsidP="00A204E5">
                      <w:pPr>
                        <w:jc w:val="both"/>
                        <w:rPr>
                          <w:rFonts w:ascii="Trebuchet MS" w:hAnsi="Trebuchet MS"/>
                        </w:rPr>
                      </w:pPr>
                      <w:r w:rsidRPr="00A204E5">
                        <w:rPr>
                          <w:rFonts w:ascii="Trebuchet MS" w:hAnsi="Trebuchet MS"/>
                          <w:b/>
                        </w:rPr>
                        <w:t xml:space="preserve">Vous êtes enseignant.e pour le premier degré </w:t>
                      </w:r>
                      <w:r w:rsidRPr="00022FC0">
                        <w:rPr>
                          <w:rFonts w:ascii="Trebuchet MS" w:hAnsi="Trebuchet MS"/>
                        </w:rPr>
                        <w:t xml:space="preserve">donc vous bénéficiez d’une inspection en classe et </w:t>
                      </w:r>
                      <w:r w:rsidR="00A204E5">
                        <w:rPr>
                          <w:rFonts w:ascii="Trebuchet MS" w:hAnsi="Trebuchet MS"/>
                        </w:rPr>
                        <w:t>d’un entretien avec l’inspecteur.trice</w:t>
                      </w:r>
                      <w:r w:rsidRPr="00022FC0">
                        <w:rPr>
                          <w:rFonts w:ascii="Trebuchet MS" w:hAnsi="Trebuchet MS"/>
                        </w:rPr>
                        <w:t xml:space="preserve"> qui a conduit l’inspection</w:t>
                      </w:r>
                      <w:r w:rsidR="005056C4">
                        <w:rPr>
                          <w:rFonts w:ascii="Trebuchet MS" w:hAnsi="Trebuchet MS"/>
                        </w:rPr>
                        <w:t>.</w:t>
                      </w:r>
                    </w:p>
                    <w:p w:rsidR="005B3134" w:rsidRPr="00A204E5" w:rsidRDefault="005B3134" w:rsidP="00A204E5">
                      <w:pPr>
                        <w:jc w:val="both"/>
                        <w:rPr>
                          <w:rFonts w:ascii="Trebuchet MS" w:hAnsi="Trebuchet MS"/>
                          <w:b/>
                        </w:rPr>
                      </w:pPr>
                      <w:r w:rsidRPr="00A204E5">
                        <w:rPr>
                          <w:rFonts w:ascii="Trebuchet MS" w:hAnsi="Trebuchet MS"/>
                          <w:b/>
                        </w:rPr>
                        <w:t xml:space="preserve">Le compte-rendu du rendez-vous de carrière </w:t>
                      </w:r>
                      <w:r w:rsidR="00EB6623">
                        <w:rPr>
                          <w:rFonts w:ascii="Trebuchet MS" w:hAnsi="Trebuchet MS"/>
                          <w:b/>
                        </w:rPr>
                        <w:t>est le document où seront notifiées les appréciations.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CC4AA4" w:rsidRPr="007B37B6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5BB" w:rsidRDefault="00FD45BB" w:rsidP="00A204E5">
      <w:pPr>
        <w:spacing w:after="0" w:line="240" w:lineRule="auto"/>
      </w:pPr>
      <w:r>
        <w:separator/>
      </w:r>
    </w:p>
  </w:endnote>
  <w:endnote w:type="continuationSeparator" w:id="0">
    <w:p w:rsidR="00FD45BB" w:rsidRDefault="00FD45BB" w:rsidP="00A20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 Narrow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228013"/>
      <w:docPartObj>
        <w:docPartGallery w:val="Page Numbers (Bottom of Page)"/>
        <w:docPartUnique/>
      </w:docPartObj>
    </w:sdtPr>
    <w:sdtEndPr/>
    <w:sdtContent>
      <w:p w:rsidR="003B49F8" w:rsidRDefault="003B49F8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5F0B">
          <w:rPr>
            <w:noProof/>
          </w:rPr>
          <w:t>1</w:t>
        </w:r>
        <w:r>
          <w:fldChar w:fldCharType="end"/>
        </w:r>
      </w:p>
    </w:sdtContent>
  </w:sdt>
  <w:p w:rsidR="003B49F8" w:rsidRDefault="003B49F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5BB" w:rsidRDefault="00FD45BB" w:rsidP="00A204E5">
      <w:pPr>
        <w:spacing w:after="0" w:line="240" w:lineRule="auto"/>
      </w:pPr>
      <w:r>
        <w:separator/>
      </w:r>
    </w:p>
  </w:footnote>
  <w:footnote w:type="continuationSeparator" w:id="0">
    <w:p w:rsidR="00FD45BB" w:rsidRDefault="00FD45BB" w:rsidP="00A20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4E5" w:rsidRDefault="00A204E5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0E053EC" wp14:editId="090031C5">
              <wp:simplePos x="0" y="0"/>
              <wp:positionH relativeFrom="margin">
                <wp:posOffset>538479</wp:posOffset>
              </wp:positionH>
              <wp:positionV relativeFrom="page">
                <wp:posOffset>266700</wp:posOffset>
              </wp:positionV>
              <wp:extent cx="5419725" cy="504825"/>
              <wp:effectExtent l="0" t="0" r="9525" b="9525"/>
              <wp:wrapNone/>
              <wp:docPr id="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9725" cy="50482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20000"/>
                          <a:lumOff val="8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7B77D5" w:rsidRDefault="00A204E5" w:rsidP="00A204E5">
                          <w:pPr>
                            <w:spacing w:before="25" w:line="254" w:lineRule="auto"/>
                            <w:ind w:left="450" w:right="-15" w:hanging="431"/>
                            <w:jc w:val="center"/>
                            <w:rPr>
                              <w:rFonts w:ascii="Liberation Sans Narrow" w:hAnsi="Liberation Sans Narrow"/>
                              <w:b/>
                              <w:w w:val="105"/>
                              <w:sz w:val="21"/>
                            </w:rPr>
                          </w:pPr>
                          <w:r w:rsidRPr="008F479A">
                            <w:rPr>
                              <w:rFonts w:ascii="Liberation Sans Narrow" w:hAnsi="Liberation Sans Narrow"/>
                              <w:b/>
                              <w:w w:val="105"/>
                              <w:sz w:val="21"/>
                            </w:rPr>
                            <w:t>RENDEZ-VOUS DE CARRIÈRE DES PROFESSEURS</w:t>
                          </w:r>
                        </w:p>
                        <w:p w:rsidR="00A204E5" w:rsidRPr="008F479A" w:rsidRDefault="00A204E5" w:rsidP="00A204E5">
                          <w:pPr>
                            <w:spacing w:before="25" w:line="254" w:lineRule="auto"/>
                            <w:ind w:left="450" w:right="-15" w:hanging="431"/>
                            <w:jc w:val="center"/>
                            <w:rPr>
                              <w:rFonts w:ascii="Liberation Sans Narrow" w:hAnsi="Liberation Sans Narrow"/>
                              <w:b/>
                              <w:sz w:val="21"/>
                            </w:rPr>
                          </w:pPr>
                          <w:r w:rsidRPr="008F479A">
                            <w:rPr>
                              <w:rFonts w:ascii="Liberation Sans Narrow" w:hAnsi="Liberation Sans Narrow"/>
                              <w:b/>
                              <w:w w:val="105"/>
                              <w:sz w:val="21"/>
                            </w:rPr>
                            <w:t xml:space="preserve"> DE LA VILLE DE PARIS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10E053E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4" type="#_x0000_t202" style="position:absolute;margin-left:42.4pt;margin-top:21pt;width:426.75pt;height:39.7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" fillcolor="#deeaf6 [660]" stroked="f">
              <v:textbox inset="0,0,0,0">
                <w:txbxContent>
                  <w:p w:rsidR="007B77D5" w:rsidRDefault="00A204E5" w:rsidP="00A204E5">
                    <w:pPr>
                      <w:spacing w:before="25" w:line="254" w:lineRule="auto"/>
                      <w:ind w:left="450" w:right="-15" w:hanging="431"/>
                      <w:jc w:val="center"/>
                      <w:rPr>
                        <w:rFonts w:ascii="Liberation Sans Narrow" w:hAnsi="Liberation Sans Narrow"/>
                        <w:b/>
                        <w:w w:val="105"/>
                        <w:sz w:val="21"/>
                      </w:rPr>
                    </w:pPr>
                    <w:r w:rsidRPr="008F479A">
                      <w:rPr>
                        <w:rFonts w:ascii="Liberation Sans Narrow" w:hAnsi="Liberation Sans Narrow"/>
                        <w:b/>
                        <w:w w:val="105"/>
                        <w:sz w:val="21"/>
                      </w:rPr>
                      <w:t>RENDEZ-VOUS DE CARRIÈRE DES PROFESSEURS</w:t>
                    </w:r>
                  </w:p>
                  <w:p w:rsidR="00A204E5" w:rsidRPr="008F479A" w:rsidRDefault="00A204E5" w:rsidP="00A204E5">
                    <w:pPr>
                      <w:spacing w:before="25" w:line="254" w:lineRule="auto"/>
                      <w:ind w:left="450" w:right="-15" w:hanging="431"/>
                      <w:jc w:val="center"/>
                      <w:rPr>
                        <w:rFonts w:ascii="Liberation Sans Narrow" w:hAnsi="Liberation Sans Narrow"/>
                        <w:b/>
                        <w:sz w:val="21"/>
                      </w:rPr>
                    </w:pPr>
                    <w:r w:rsidRPr="008F479A">
                      <w:rPr>
                        <w:rFonts w:ascii="Liberation Sans Narrow" w:hAnsi="Liberation Sans Narrow"/>
                        <w:b/>
                        <w:w w:val="105"/>
                        <w:sz w:val="21"/>
                      </w:rPr>
                      <w:t xml:space="preserve"> DE LA VILLE DE PARIS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  <w:p w:rsidR="00A204E5" w:rsidRDefault="00A204E5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3384A"/>
    <w:multiLevelType w:val="hybridMultilevel"/>
    <w:tmpl w:val="5094C6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B81E41"/>
    <w:multiLevelType w:val="hybridMultilevel"/>
    <w:tmpl w:val="C3867342"/>
    <w:lvl w:ilvl="0" w:tplc="BC4058BA">
      <w:numFmt w:val="bullet"/>
      <w:lvlText w:val="-"/>
      <w:lvlJc w:val="left"/>
      <w:pPr>
        <w:ind w:left="720" w:hanging="360"/>
      </w:pPr>
      <w:rPr>
        <w:rFonts w:ascii="Tahoma" w:eastAsia="Tahoma" w:hAnsi="Tahoma" w:cs="Tahoma" w:hint="default"/>
        <w:color w:val="11345A"/>
        <w:w w:val="116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DB12AC"/>
    <w:multiLevelType w:val="hybridMultilevel"/>
    <w:tmpl w:val="25E66434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48E1005"/>
    <w:multiLevelType w:val="hybridMultilevel"/>
    <w:tmpl w:val="CF487568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7B5601D"/>
    <w:multiLevelType w:val="hybridMultilevel"/>
    <w:tmpl w:val="224ADE8C"/>
    <w:lvl w:ilvl="0" w:tplc="BC4058BA">
      <w:numFmt w:val="bullet"/>
      <w:lvlText w:val="-"/>
      <w:lvlJc w:val="left"/>
      <w:pPr>
        <w:ind w:left="720" w:hanging="360"/>
      </w:pPr>
      <w:rPr>
        <w:rFonts w:ascii="Tahoma" w:eastAsia="Tahoma" w:hAnsi="Tahoma" w:cs="Tahoma" w:hint="default"/>
        <w:color w:val="11345A"/>
        <w:w w:val="116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45470E"/>
    <w:multiLevelType w:val="hybridMultilevel"/>
    <w:tmpl w:val="6C487140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30C2A2B"/>
    <w:multiLevelType w:val="hybridMultilevel"/>
    <w:tmpl w:val="E370C19A"/>
    <w:lvl w:ilvl="0" w:tplc="BC4058BA">
      <w:numFmt w:val="bullet"/>
      <w:lvlText w:val="-"/>
      <w:lvlJc w:val="left"/>
      <w:pPr>
        <w:ind w:left="720" w:hanging="360"/>
      </w:pPr>
      <w:rPr>
        <w:rFonts w:ascii="Tahoma" w:eastAsia="Tahoma" w:hAnsi="Tahoma" w:cs="Tahoma" w:hint="default"/>
        <w:color w:val="11345A"/>
        <w:w w:val="116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270141"/>
    <w:multiLevelType w:val="hybridMultilevel"/>
    <w:tmpl w:val="7FEC211C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B074765"/>
    <w:multiLevelType w:val="hybridMultilevel"/>
    <w:tmpl w:val="E7121BA8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5"/>
  </w:num>
  <w:num w:numId="5">
    <w:abstractNumId w:val="7"/>
  </w:num>
  <w:num w:numId="6">
    <w:abstractNumId w:val="2"/>
  </w:num>
  <w:num w:numId="7">
    <w:abstractNumId w:val="1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5A0"/>
    <w:rsid w:val="00022FC0"/>
    <w:rsid w:val="00036EC3"/>
    <w:rsid w:val="00046B25"/>
    <w:rsid w:val="00050C4B"/>
    <w:rsid w:val="000974AD"/>
    <w:rsid w:val="00102FED"/>
    <w:rsid w:val="001872E7"/>
    <w:rsid w:val="00196B34"/>
    <w:rsid w:val="001C1C64"/>
    <w:rsid w:val="001E71FE"/>
    <w:rsid w:val="00250BAD"/>
    <w:rsid w:val="003061EA"/>
    <w:rsid w:val="003642BD"/>
    <w:rsid w:val="003B49F8"/>
    <w:rsid w:val="003D2B25"/>
    <w:rsid w:val="0044736B"/>
    <w:rsid w:val="00457822"/>
    <w:rsid w:val="004D523E"/>
    <w:rsid w:val="004E1C2C"/>
    <w:rsid w:val="005056C4"/>
    <w:rsid w:val="005B3134"/>
    <w:rsid w:val="00645E25"/>
    <w:rsid w:val="006D2464"/>
    <w:rsid w:val="006D55A0"/>
    <w:rsid w:val="007326CB"/>
    <w:rsid w:val="007B37B6"/>
    <w:rsid w:val="007B77D5"/>
    <w:rsid w:val="00845CD7"/>
    <w:rsid w:val="008E6833"/>
    <w:rsid w:val="009A44A0"/>
    <w:rsid w:val="009B6308"/>
    <w:rsid w:val="00A06624"/>
    <w:rsid w:val="00A204E5"/>
    <w:rsid w:val="00A801D2"/>
    <w:rsid w:val="00AA346F"/>
    <w:rsid w:val="00B31ED9"/>
    <w:rsid w:val="00B400E2"/>
    <w:rsid w:val="00B96BA6"/>
    <w:rsid w:val="00BF5867"/>
    <w:rsid w:val="00C44493"/>
    <w:rsid w:val="00CB15F5"/>
    <w:rsid w:val="00CC4057"/>
    <w:rsid w:val="00CC4AA4"/>
    <w:rsid w:val="00D16D1F"/>
    <w:rsid w:val="00D65F0B"/>
    <w:rsid w:val="00E864B8"/>
    <w:rsid w:val="00EA118F"/>
    <w:rsid w:val="00EB6623"/>
    <w:rsid w:val="00F13712"/>
    <w:rsid w:val="00FD4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050C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D55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22FC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20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204E5"/>
  </w:style>
  <w:style w:type="paragraph" w:styleId="Pieddepage">
    <w:name w:val="footer"/>
    <w:basedOn w:val="Normal"/>
    <w:link w:val="PieddepageCar"/>
    <w:uiPriority w:val="99"/>
    <w:unhideWhenUsed/>
    <w:rsid w:val="00A20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204E5"/>
  </w:style>
  <w:style w:type="character" w:styleId="Lienhypertexte">
    <w:name w:val="Hyperlink"/>
    <w:basedOn w:val="Policepardfaut"/>
    <w:uiPriority w:val="99"/>
    <w:unhideWhenUsed/>
    <w:rsid w:val="00050C4B"/>
    <w:rPr>
      <w:color w:val="0563C1" w:themeColor="hyperlink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050C4B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nornor">
    <w:name w:val="nor_nor"/>
    <w:basedOn w:val="Policepardfaut"/>
    <w:rsid w:val="00050C4B"/>
  </w:style>
  <w:style w:type="character" w:styleId="AcronymeHTML">
    <w:name w:val="HTML Acronym"/>
    <w:basedOn w:val="Policepardfaut"/>
    <w:uiPriority w:val="99"/>
    <w:semiHidden/>
    <w:unhideWhenUsed/>
    <w:rsid w:val="00050C4B"/>
  </w:style>
  <w:style w:type="character" w:customStyle="1" w:styleId="nornature">
    <w:name w:val="nor_nature"/>
    <w:basedOn w:val="Policepardfaut"/>
    <w:rsid w:val="00050C4B"/>
  </w:style>
  <w:style w:type="character" w:customStyle="1" w:styleId="noremetteur">
    <w:name w:val="nor_emetteur"/>
    <w:basedOn w:val="Policepardfaut"/>
    <w:rsid w:val="00050C4B"/>
  </w:style>
  <w:style w:type="paragraph" w:styleId="Textedebulles">
    <w:name w:val="Balloon Text"/>
    <w:basedOn w:val="Normal"/>
    <w:link w:val="TextedebullesCar"/>
    <w:uiPriority w:val="99"/>
    <w:semiHidden/>
    <w:unhideWhenUsed/>
    <w:rsid w:val="00B40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00E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050C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D55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22FC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20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204E5"/>
  </w:style>
  <w:style w:type="paragraph" w:styleId="Pieddepage">
    <w:name w:val="footer"/>
    <w:basedOn w:val="Normal"/>
    <w:link w:val="PieddepageCar"/>
    <w:uiPriority w:val="99"/>
    <w:unhideWhenUsed/>
    <w:rsid w:val="00A20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204E5"/>
  </w:style>
  <w:style w:type="character" w:styleId="Lienhypertexte">
    <w:name w:val="Hyperlink"/>
    <w:basedOn w:val="Policepardfaut"/>
    <w:uiPriority w:val="99"/>
    <w:unhideWhenUsed/>
    <w:rsid w:val="00050C4B"/>
    <w:rPr>
      <w:color w:val="0563C1" w:themeColor="hyperlink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050C4B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nornor">
    <w:name w:val="nor_nor"/>
    <w:basedOn w:val="Policepardfaut"/>
    <w:rsid w:val="00050C4B"/>
  </w:style>
  <w:style w:type="character" w:styleId="AcronymeHTML">
    <w:name w:val="HTML Acronym"/>
    <w:basedOn w:val="Policepardfaut"/>
    <w:uiPriority w:val="99"/>
    <w:semiHidden/>
    <w:unhideWhenUsed/>
    <w:rsid w:val="00050C4B"/>
  </w:style>
  <w:style w:type="character" w:customStyle="1" w:styleId="nornature">
    <w:name w:val="nor_nature"/>
    <w:basedOn w:val="Policepardfaut"/>
    <w:rsid w:val="00050C4B"/>
  </w:style>
  <w:style w:type="character" w:customStyle="1" w:styleId="noremetteur">
    <w:name w:val="nor_emetteur"/>
    <w:basedOn w:val="Policepardfaut"/>
    <w:rsid w:val="00050C4B"/>
  </w:style>
  <w:style w:type="paragraph" w:styleId="Textedebulles">
    <w:name w:val="Balloon Text"/>
    <w:basedOn w:val="Normal"/>
    <w:link w:val="TextedebullesCar"/>
    <w:uiPriority w:val="99"/>
    <w:semiHidden/>
    <w:unhideWhenUsed/>
    <w:rsid w:val="00B40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00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7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98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cation.gouv.fr/pid285/bulletin_officiel.html?cid_bo=73066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ducation.gouv.fr/pid285/bulletin_officiel.html?cid_bo=73066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27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annick soulier</dc:creator>
  <cp:keywords/>
  <dc:description/>
  <cp:lastModifiedBy>Soulier Annick</cp:lastModifiedBy>
  <cp:revision>23</cp:revision>
  <cp:lastPrinted>2018-10-09T16:24:00Z</cp:lastPrinted>
  <dcterms:created xsi:type="dcterms:W3CDTF">2018-10-07T09:41:00Z</dcterms:created>
  <dcterms:modified xsi:type="dcterms:W3CDTF">2018-10-09T16:24:00Z</dcterms:modified>
</cp:coreProperties>
</file>