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pPr>
      <w:r w:rsidDel="00000000" w:rsidR="00000000" w:rsidRPr="00000000">
        <w:rPr>
          <w:rtl w:val="0"/>
        </w:rPr>
        <w:t xml:space="preserve">Modèle de courrier Parents</w:t>
      </w:r>
    </w:p>
    <w:p w:rsidR="00000000" w:rsidDel="00000000" w:rsidP="00000000" w:rsidRDefault="00000000" w:rsidRPr="00000000" w14:paraId="00000002">
      <w:pPr>
        <w:shd w:fill="ffffff" w:val="clear"/>
        <w:jc w:val="both"/>
        <w:rPr/>
      </w:pPr>
      <w:r w:rsidDel="00000000" w:rsidR="00000000" w:rsidRPr="00000000">
        <w:rPr>
          <w:rtl w:val="0"/>
        </w:rPr>
      </w:r>
    </w:p>
    <w:p w:rsidR="00000000" w:rsidDel="00000000" w:rsidP="00000000" w:rsidRDefault="00000000" w:rsidRPr="00000000" w14:paraId="00000003">
      <w:pPr>
        <w:shd w:fill="ffffff" w:val="clear"/>
        <w:jc w:val="both"/>
        <w:rPr/>
      </w:pPr>
      <w:r w:rsidDel="00000000" w:rsidR="00000000" w:rsidRPr="00000000">
        <w:rPr>
          <w:rtl w:val="0"/>
        </w:rPr>
        <w:t xml:space="preserve">A l’attention de Mme Anne HIDALGO, Maire de Paris,</w:t>
      </w:r>
    </w:p>
    <w:p w:rsidR="00000000" w:rsidDel="00000000" w:rsidP="00000000" w:rsidRDefault="00000000" w:rsidRPr="00000000" w14:paraId="00000004">
      <w:pPr>
        <w:shd w:fill="ffffff" w:val="clear"/>
        <w:jc w:val="both"/>
        <w:rPr/>
      </w:pPr>
      <w:hyperlink r:id="rId6">
        <w:r w:rsidDel="00000000" w:rsidR="00000000" w:rsidRPr="00000000">
          <w:rPr>
            <w:color w:val="1155cc"/>
            <w:u w:val="single"/>
            <w:rtl w:val="0"/>
          </w:rPr>
          <w:t xml:space="preserve">Anne.Hidalgo@paris.fr</w:t>
        </w:r>
      </w:hyperlink>
      <w:r w:rsidDel="00000000" w:rsidR="00000000" w:rsidRPr="00000000">
        <w:rPr>
          <w:rtl w:val="0"/>
        </w:rPr>
      </w:r>
    </w:p>
    <w:p w:rsidR="00000000" w:rsidDel="00000000" w:rsidP="00000000" w:rsidRDefault="00000000" w:rsidRPr="00000000" w14:paraId="00000005">
      <w:pPr>
        <w:shd w:fill="ffffff" w:val="clear"/>
        <w:jc w:val="both"/>
        <w:rPr/>
      </w:pPr>
      <w:r w:rsidDel="00000000" w:rsidR="00000000" w:rsidRPr="00000000">
        <w:rPr>
          <w:rtl w:val="0"/>
        </w:rPr>
      </w:r>
    </w:p>
    <w:p w:rsidR="00000000" w:rsidDel="00000000" w:rsidP="00000000" w:rsidRDefault="00000000" w:rsidRPr="00000000" w14:paraId="00000006">
      <w:pPr>
        <w:shd w:fill="ffffff" w:val="clear"/>
        <w:jc w:val="both"/>
        <w:rPr/>
      </w:pPr>
      <w:r w:rsidDel="00000000" w:rsidR="00000000" w:rsidRPr="00000000">
        <w:rPr>
          <w:rtl w:val="0"/>
        </w:rPr>
        <w:t xml:space="preserve">de M.Patrick BLOCHE, </w:t>
      </w:r>
      <w:r w:rsidDel="00000000" w:rsidR="00000000" w:rsidRPr="00000000">
        <w:rPr>
          <w:rtl w:val="0"/>
        </w:rPr>
        <w:t xml:space="preserve">Adjoint à la maire de Paris chargé de l’éducation, de la petite enfance, des familles et des nouveaux apprentissages et du Conseil de Paris</w:t>
      </w:r>
      <w:r w:rsidDel="00000000" w:rsidR="00000000" w:rsidRPr="00000000">
        <w:rPr>
          <w:rtl w:val="0"/>
        </w:rPr>
      </w:r>
    </w:p>
    <w:p w:rsidR="00000000" w:rsidDel="00000000" w:rsidP="00000000" w:rsidRDefault="00000000" w:rsidRPr="00000000" w14:paraId="00000007">
      <w:pPr>
        <w:shd w:fill="ffffff" w:val="clear"/>
        <w:jc w:val="both"/>
        <w:rPr>
          <w:sz w:val="26"/>
          <w:szCs w:val="26"/>
        </w:rPr>
      </w:pPr>
      <w:hyperlink r:id="rId7">
        <w:r w:rsidDel="00000000" w:rsidR="00000000" w:rsidRPr="00000000">
          <w:rPr>
            <w:color w:val="1155cc"/>
            <w:u w:val="single"/>
            <w:rtl w:val="0"/>
          </w:rPr>
          <w:t xml:space="preserve">Patrick.Bloche@paris.fr</w:t>
        </w:r>
      </w:hyperlink>
      <w:r w:rsidDel="00000000" w:rsidR="00000000" w:rsidRPr="00000000">
        <w:rPr>
          <w:color w:val="0078d7"/>
          <w:rtl w:val="0"/>
        </w:rPr>
        <w:t xml:space="preserve"> </w:t>
      </w:r>
      <w:r w:rsidDel="00000000" w:rsidR="00000000" w:rsidRPr="00000000">
        <w:rPr>
          <w:rtl w:val="0"/>
        </w:rPr>
      </w:r>
    </w:p>
    <w:p w:rsidR="00000000" w:rsidDel="00000000" w:rsidP="00000000" w:rsidRDefault="00000000" w:rsidRPr="00000000" w14:paraId="00000008">
      <w:pPr>
        <w:shd w:fill="ffffff" w:val="clear"/>
        <w:jc w:val="both"/>
        <w:rPr/>
      </w:pPr>
      <w:r w:rsidDel="00000000" w:rsidR="00000000" w:rsidRPr="00000000">
        <w:rPr>
          <w:rtl w:val="0"/>
        </w:rPr>
      </w:r>
    </w:p>
    <w:p w:rsidR="00000000" w:rsidDel="00000000" w:rsidP="00000000" w:rsidRDefault="00000000" w:rsidRPr="00000000" w14:paraId="00000009">
      <w:pPr>
        <w:shd w:fill="ffffff" w:val="clear"/>
        <w:jc w:val="both"/>
        <w:rPr/>
      </w:pPr>
      <w:r w:rsidDel="00000000" w:rsidR="00000000" w:rsidRPr="00000000">
        <w:rPr>
          <w:rtl w:val="0"/>
        </w:rPr>
        <w:t xml:space="preserve">de Mme Olivia POLSKI, </w:t>
      </w:r>
      <w:r w:rsidDel="00000000" w:rsidR="00000000" w:rsidRPr="00000000">
        <w:rPr>
          <w:rtl w:val="0"/>
        </w:rPr>
        <w:t xml:space="preserve">Adjointe à la Maire de Paris en charge des questions relatives aux ressources humaines, au dialogue social et à la qualité du service public.</w:t>
      </w:r>
    </w:p>
    <w:p w:rsidR="00000000" w:rsidDel="00000000" w:rsidP="00000000" w:rsidRDefault="00000000" w:rsidRPr="00000000" w14:paraId="0000000A">
      <w:pPr>
        <w:shd w:fill="ffffff" w:val="clear"/>
        <w:jc w:val="both"/>
        <w:rPr>
          <w:sz w:val="26"/>
          <w:szCs w:val="26"/>
        </w:rPr>
      </w:pPr>
      <w:hyperlink r:id="rId8">
        <w:r w:rsidDel="00000000" w:rsidR="00000000" w:rsidRPr="00000000">
          <w:rPr>
            <w:color w:val="1155cc"/>
            <w:u w:val="single"/>
            <w:rtl w:val="0"/>
          </w:rPr>
          <w:t xml:space="preserve">Olivia.Polski@paris.fr</w:t>
        </w:r>
      </w:hyperlink>
      <w:r w:rsidDel="00000000" w:rsidR="00000000" w:rsidRPr="00000000">
        <w:rPr>
          <w:rtl w:val="0"/>
        </w:rPr>
      </w:r>
    </w:p>
    <w:p w:rsidR="00000000" w:rsidDel="00000000" w:rsidP="00000000" w:rsidRDefault="00000000" w:rsidRPr="00000000" w14:paraId="0000000B">
      <w:pPr>
        <w:shd w:fill="ffffff" w:val="clear"/>
        <w:jc w:val="both"/>
        <w:rPr/>
      </w:pPr>
      <w:r w:rsidDel="00000000" w:rsidR="00000000" w:rsidRPr="00000000">
        <w:rPr>
          <w:rtl w:val="0"/>
        </w:rPr>
      </w:r>
    </w:p>
    <w:p w:rsidR="00000000" w:rsidDel="00000000" w:rsidP="00000000" w:rsidRDefault="00000000" w:rsidRPr="00000000" w14:paraId="0000000C">
      <w:pPr>
        <w:shd w:fill="ffffff" w:val="clear"/>
        <w:jc w:val="both"/>
        <w:rPr/>
      </w:pPr>
      <w:r w:rsidDel="00000000" w:rsidR="00000000" w:rsidRPr="00000000">
        <w:rPr>
          <w:rtl w:val="0"/>
        </w:rPr>
        <w:t xml:space="preserve">de M.Pierre RABADAN, adjoint à la Maire de Paris en charge du sport, des Jeux Olympiques et Paralympiques</w:t>
      </w:r>
    </w:p>
    <w:p w:rsidR="00000000" w:rsidDel="00000000" w:rsidP="00000000" w:rsidRDefault="00000000" w:rsidRPr="00000000" w14:paraId="0000000D">
      <w:pPr>
        <w:shd w:fill="ffffff" w:val="clear"/>
        <w:jc w:val="both"/>
        <w:rPr>
          <w:sz w:val="26"/>
          <w:szCs w:val="26"/>
        </w:rPr>
      </w:pPr>
      <w:hyperlink r:id="rId9">
        <w:r w:rsidDel="00000000" w:rsidR="00000000" w:rsidRPr="00000000">
          <w:rPr>
            <w:color w:val="1155cc"/>
            <w:highlight w:val="white"/>
            <w:u w:val="single"/>
            <w:rtl w:val="0"/>
          </w:rPr>
          <w:t xml:space="preserve">pierre.rabadan@paris.fr</w:t>
        </w:r>
      </w:hyperlink>
      <w:r w:rsidDel="00000000" w:rsidR="00000000" w:rsidRPr="00000000">
        <w:rPr>
          <w:rtl w:val="0"/>
        </w:rPr>
      </w:r>
    </w:p>
    <w:p w:rsidR="00000000" w:rsidDel="00000000" w:rsidP="00000000" w:rsidRDefault="00000000" w:rsidRPr="00000000" w14:paraId="0000000E">
      <w:pPr>
        <w:shd w:fill="ffffff" w:val="clear"/>
        <w:jc w:val="both"/>
        <w:rPr/>
      </w:pPr>
      <w:r w:rsidDel="00000000" w:rsidR="00000000" w:rsidRPr="00000000">
        <w:rPr>
          <w:rtl w:val="0"/>
        </w:rPr>
      </w:r>
    </w:p>
    <w:p w:rsidR="00000000" w:rsidDel="00000000" w:rsidP="00000000" w:rsidRDefault="00000000" w:rsidRPr="00000000" w14:paraId="0000000F">
      <w:pPr>
        <w:shd w:fill="ffffff" w:val="clear"/>
        <w:jc w:val="both"/>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Objet : Soutien aux Revendications des Professeurs de la Ville en Matière de Recrutement, de Conditions d'Enseignement et de Régime Indemnitaire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Madame Hidalgo,</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Nous, parents d'élèves des écoles parisiennes, souhaitons exprimer notre plein soutien aux revendications légitimes des professeurs de la ville en matière de recrutement, de conditions d'enseignement et de régime indemnitaire.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En ce qui concerne le recrutement, nous partageons les inquiétudes des professeurs quant au sous-dimensionnement du nombre de postes offerts aux derniers concours dans les trois disciplines arts plastiques, éducation musicale et EPS. Nous comprenons que cela pourrait non seulement affaiblir le corps enseignant mais aussi avoir des conséquences directes sur la qualité de l'enseignement dispensé à nos enfants. Nous sollicitons votre attention sur cette question cruciale et encourageons des mesures permettant de garantir un nombre suffisant de postes pour répondre aux besoins éducatifs de nos élèves tant en Éducation physique et sportive qu’en Éducation artistique et culturelle</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Les conditions d'enseignement sont également un aspect vital de l'éducation de nos enfants. Nous partageons la préoccupation des professeurs de la ville quant à la possibilité de voir leur mission modifiée voire supprimée en raison d'effectifs insuffisants. Une telle situation aurait des répercussions directes sur nos enfants en perturbant la stabilité pédagogique à laquelle ils ont droit. Nous appelons à la préservation de ces missions éducatives essentielles qui contribuent au bien-être et à la réussite de nos élèves.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Il est par ailleurs regrettable de constater que les professeurs travaillant à temps plein ne bénéficient actuellement que de 75 % de l'ISAE (Indemnité de Suivi et d’Accompagnement des </w:t>
      </w:r>
      <w:r w:rsidDel="00000000" w:rsidR="00000000" w:rsidRPr="00000000">
        <w:rPr>
          <w:rFonts w:ascii="Roboto" w:cs="Roboto" w:eastAsia="Roboto" w:hAnsi="Roboto"/>
          <w:color w:val="080b50"/>
          <w:sz w:val="24"/>
          <w:szCs w:val="24"/>
          <w:rtl w:val="0"/>
        </w:rPr>
        <w:t xml:space="preserve">É</w:t>
      </w:r>
      <w:r w:rsidDel="00000000" w:rsidR="00000000" w:rsidRPr="00000000">
        <w:rPr>
          <w:rFonts w:ascii="Roboto" w:cs="Roboto" w:eastAsia="Roboto" w:hAnsi="Roboto"/>
          <w:sz w:val="24"/>
          <w:szCs w:val="24"/>
          <w:rtl w:val="0"/>
        </w:rPr>
        <w:t xml:space="preserve">lèves), sans accès à des éléments incitatifs tels que la prime d'attractivité, la part modulable de la prime REP+, ou la prime informatique. Ces mesures reconnaissent le dévouement et la contribution essentielle des enseignants à l'éducation de nos enfants. Nous considérons ces ajustements comme des éléments cruciaux pour maintenir la motivation et la qualité du corps enseignant.</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sz w:val="24"/>
          <w:szCs w:val="24"/>
        </w:rPr>
      </w:pPr>
      <w:r w:rsidDel="00000000" w:rsidR="00000000" w:rsidRPr="00000000">
        <w:rPr>
          <w:sz w:val="24"/>
          <w:szCs w:val="24"/>
          <w:rtl w:val="0"/>
        </w:rPr>
        <w:t xml:space="preserve">Il serait également souhaitable que les élèves des écoles en réseau d'éducation prioritaire renforcée puissent bénéficier du dédoublement des classes de CP et CE1 sur le temps des enseignements spécialisés.Cette situation a des répercussions directes sur la qualité de l'enseignement dispensé aux élèves.</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Nous sommes convaincus que les projets menés par les professeurs de la Ville, en collaboration avec les professeurs des écoles, sont des piliers fondamentaux pour la cohésion des établissements scolaires. Ces projets participent activement au développement et à l'épanouissement des élèves, contribuant ainsi à la qualité et à la créativité de l'enseignement dispensé dans les écoles élémentaires parisiennes.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Dans l'intérêt supérieur des enfants et de leur l'éducation, nous vous prions instamment de garantir un recrutement à hauteur des besoins, de reconsidérer le régime indemnitaire des professeurs de la Ville de Paris et de prendre des mesures pour l'amélioration de la qualité de vie au travail de ces enseignants et des conditions d'apprentissage de nos enfants. La collaboration étroite entre les professeurs des écoles et les professeurs de la Ville est indispensable pour garantir un enseignement de qualité et le bien-être optimal des élèves.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Madame Hidalgo, en tant que maire de Paris, nous vous prions de prendre en compte ces revendications pour garantir un environnement éducatif favorable à nos enfants et pour soutenir les enseignants qui jouent un rôle clé dans leur développement.</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Veuillez agréer, Madame la Maire, l'expression de nos salutations respectueuses.</w:t>
      </w:r>
    </w:p>
    <w:p w:rsidR="00000000" w:rsidDel="00000000" w:rsidP="00000000" w:rsidRDefault="00000000" w:rsidRPr="00000000" w14:paraId="0000001B">
      <w:pPr>
        <w:shd w:fill="ffffff" w:val="clea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[Signature]</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[Coordonnées des parents d'élèves</w:t>
      </w:r>
    </w:p>
    <w:p w:rsidR="00000000" w:rsidDel="00000000" w:rsidP="00000000" w:rsidRDefault="00000000" w:rsidRPr="00000000" w14:paraId="0000001D">
      <w:pPr>
        <w:shd w:fill="ffffff" w:val="clear"/>
        <w:jc w:val="both"/>
        <w:rPr/>
      </w:pPr>
      <w:r w:rsidDel="00000000" w:rsidR="00000000" w:rsidRPr="00000000">
        <w:rPr>
          <w:rtl w:val="0"/>
        </w:rPr>
      </w:r>
    </w:p>
    <w:p w:rsidR="00000000" w:rsidDel="00000000" w:rsidP="00000000" w:rsidRDefault="00000000" w:rsidRPr="00000000" w14:paraId="0000001E">
      <w:pPr>
        <w:shd w:fill="ffffff" w:val="clea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erre.rabadan@paris.fr" TargetMode="External"/><Relationship Id="rId5" Type="http://schemas.openxmlformats.org/officeDocument/2006/relationships/styles" Target="styles.xml"/><Relationship Id="rId6" Type="http://schemas.openxmlformats.org/officeDocument/2006/relationships/hyperlink" Target="mailto:Anne.Hidalgo@paris.fr" TargetMode="External"/><Relationship Id="rId7" Type="http://schemas.openxmlformats.org/officeDocument/2006/relationships/hyperlink" Target="mailto:Paris.Patrick.Bloche@paris.fr" TargetMode="External"/><Relationship Id="rId8" Type="http://schemas.openxmlformats.org/officeDocument/2006/relationships/hyperlink" Target="mailto:Olivia.Polski@paris.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